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4D4EAD" w:rsidR="00EF0D2F" w:rsidRPr="00914D9A" w:rsidRDefault="00914D9A">
      <w:pPr>
        <w:rPr>
          <w:rFonts w:ascii="Times New Roman" w:hAnsi="Times New Roman" w:cs="Times New Roman"/>
          <w:b/>
        </w:rPr>
      </w:pPr>
      <w:r w:rsidRPr="00914D9A">
        <w:rPr>
          <w:rFonts w:ascii="Times New Roman" w:hAnsi="Times New Roman" w:cs="Times New Roman"/>
          <w:b/>
        </w:rPr>
        <w:t xml:space="preserve">Проэкологическое поведение в России: </w:t>
      </w:r>
      <w:r w:rsidR="001B277A">
        <w:rPr>
          <w:rFonts w:ascii="Times New Roman" w:hAnsi="Times New Roman" w:cs="Times New Roman"/>
          <w:b/>
          <w:lang w:val="ru-RU"/>
        </w:rPr>
        <w:t>Измерение</w:t>
      </w:r>
      <w:r w:rsidRPr="00914D9A">
        <w:rPr>
          <w:rFonts w:ascii="Times New Roman" w:hAnsi="Times New Roman" w:cs="Times New Roman"/>
          <w:b/>
        </w:rPr>
        <w:t xml:space="preserve"> и изучение детерминант</w:t>
      </w:r>
    </w:p>
    <w:p w14:paraId="00000002" w14:textId="77777777" w:rsidR="00EF0D2F" w:rsidRPr="00914D9A" w:rsidRDefault="00EF0D2F">
      <w:pPr>
        <w:rPr>
          <w:rFonts w:ascii="Times New Roman" w:hAnsi="Times New Roman" w:cs="Times New Roman"/>
        </w:rPr>
      </w:pPr>
    </w:p>
    <w:p w14:paraId="00000003" w14:textId="5E5BED0D" w:rsidR="00EF0D2F" w:rsidRPr="00914D9A" w:rsidRDefault="00914D9A" w:rsidP="00914D9A">
      <w:pPr>
        <w:ind w:firstLine="720"/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 xml:space="preserve">На сегодняшний день в условиях стремительного роста числа проблем, связанных с состоянием окружающей среды, вызванных антропогенной деятельностью (IPCC, 2021), учеными подчеркивается необходимость в создании и продвижении политик в области охраны окружающей среды, в том числе направленных на изменение поведения населения (de Vries, 2020). В связи с этим все большую актуальность приобретают исследования проэкологического поведения и его детерминант (Clayton et al., 2016; Нестик, Журавлев, 2018). Для повышения качества исследований в этой области важно создавать и использовать проверенные и валидизированные инструменты (Kaiser, 1998; Lange &amp; Dewitte, 2019). Проэкологическое поведение зависит от социокультурного, экономического и инфраструктурного контекста страны, в которой осуществляется. В то время как в мире активно создаются и используются шкалы проэкологического поведения, применимые к контексту стран, где они были созданы, в России на данный момент не существует валидизированного инструментария для измерения проэкологического поведения, а также мало изучены его детерминанты. В частности, ранее в литературе не была рассмотрена роль политических ценностей и таких конструктов, как патриотизм в объяснении проэкологической мотивации и поведения. В этой связи, данное исследование посвящено </w:t>
      </w:r>
      <w:r w:rsidR="001B277A">
        <w:rPr>
          <w:rFonts w:ascii="Times New Roman" w:hAnsi="Times New Roman" w:cs="Times New Roman"/>
          <w:lang w:val="ru-RU"/>
        </w:rPr>
        <w:t xml:space="preserve">валидизации разработанной нами </w:t>
      </w:r>
      <w:r w:rsidRPr="00914D9A">
        <w:rPr>
          <w:rFonts w:ascii="Times New Roman" w:hAnsi="Times New Roman" w:cs="Times New Roman"/>
        </w:rPr>
        <w:t>российской шкалы проэкологического поведения, а также изучению его детерминант.</w:t>
      </w:r>
    </w:p>
    <w:p w14:paraId="00000004" w14:textId="77777777" w:rsidR="00EF0D2F" w:rsidRPr="00914D9A" w:rsidRDefault="00EF0D2F">
      <w:pPr>
        <w:rPr>
          <w:rFonts w:ascii="Times New Roman" w:hAnsi="Times New Roman" w:cs="Times New Roman"/>
        </w:rPr>
      </w:pPr>
    </w:p>
    <w:p w14:paraId="00000005" w14:textId="77777777" w:rsidR="00EF0D2F" w:rsidRPr="00914D9A" w:rsidRDefault="00914D9A" w:rsidP="00914D9A">
      <w:pPr>
        <w:ind w:firstLine="720"/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Проэкологическое поведение – поведение, направленное на то, чтобы снизить вред, приносимый окружающей среде, и оказать на нее благоприятное воздействие [Steg, Vlek, 2009]. В рамках нашей работы был проведен комплексный анализ широкого спектра видов поведения, полученного на основании российских и зарубежных научных статей, интервью с экспертами в разных областях экологической политики и просвещения (N = 13), а также населением России (N = 43). Были проведены социально-психологические опросы для оценки пунктов шкалы и доказательства ее надежности. Первая выборка состояла из 542 респондентов (Мвозраст 31 год; 26% мужчины), вторая из 462 респондентов (Мвозраст 37 лет; 42% мужчины). По результатам работы была выявлена пятифакторная структура шкалы проэкологического поведения, включающая категории: обращение с отходами, социальные действия, сбережение ресурсов, экологичное потребление и климатические (транспортные) действия, а также доказана ее надежность и внутренняя согласованность.</w:t>
      </w:r>
    </w:p>
    <w:p w14:paraId="30EDD780" w14:textId="77777777" w:rsidR="00914D9A" w:rsidRDefault="00914D9A" w:rsidP="00914D9A">
      <w:pPr>
        <w:ind w:firstLine="720"/>
        <w:rPr>
          <w:rFonts w:ascii="Times New Roman" w:hAnsi="Times New Roman" w:cs="Times New Roman"/>
        </w:rPr>
      </w:pPr>
    </w:p>
    <w:p w14:paraId="00000006" w14:textId="0C8A4E63" w:rsidR="00EF0D2F" w:rsidRPr="00914D9A" w:rsidRDefault="00914D9A" w:rsidP="00914D9A">
      <w:pPr>
        <w:ind w:firstLine="720"/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В рамках изучения детерминант проэкологического поведения в России была изучена роль таких экопсихологических конструктов, как связь с природой, экологическая обеспокоенность, экологические знания и проэкологическая мотивация, а также социально-психологических конструктов, включавших ценности, политические ценности и патриотизм. В результате работы были получены следующие результаты:</w:t>
      </w:r>
    </w:p>
    <w:p w14:paraId="00000007" w14:textId="77777777" w:rsidR="00EF0D2F" w:rsidRPr="00914D9A" w:rsidRDefault="00EF0D2F">
      <w:pPr>
        <w:rPr>
          <w:rFonts w:ascii="Times New Roman" w:hAnsi="Times New Roman" w:cs="Times New Roman"/>
        </w:rPr>
      </w:pPr>
    </w:p>
    <w:p w14:paraId="00000008" w14:textId="77777777" w:rsidR="00EF0D2F" w:rsidRPr="00914D9A" w:rsidRDefault="00914D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биосферическая экологическая обеспокоенность была сильным предиктором управления отходами, социального поведения и сбережения ресурсов, а эгоистическая экологическая обеспокоенность, предсказывала совершение экопокупок;</w:t>
      </w:r>
    </w:p>
    <w:p w14:paraId="00000009" w14:textId="77777777" w:rsidR="00EF0D2F" w:rsidRPr="00914D9A" w:rsidRDefault="00914D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 xml:space="preserve">экологическая мотивация интегрированной саморегуляции выступила сильным предиктором управления отходами, сбережения ресурсов, экопокупок и </w:t>
      </w:r>
      <w:r w:rsidRPr="00914D9A">
        <w:rPr>
          <w:rFonts w:ascii="Times New Roman" w:hAnsi="Times New Roman" w:cs="Times New Roman"/>
        </w:rPr>
        <w:lastRenderedPageBreak/>
        <w:t>климатических действий, при этом экологическая мотивация внешней регуляции выступила предиктором социального проэкологического поведения;</w:t>
      </w:r>
    </w:p>
    <w:p w14:paraId="0000000A" w14:textId="77777777" w:rsidR="00EF0D2F" w:rsidRPr="00914D9A" w:rsidRDefault="00914D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связь с природой выступила положительным предиктором социального поведения;</w:t>
      </w:r>
    </w:p>
    <w:p w14:paraId="0000000B" w14:textId="77777777" w:rsidR="00EF0D2F" w:rsidRPr="00914D9A" w:rsidRDefault="00914D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знания об экологических действиях выступили положительным предиктором управления отходами и социального проэкологического поведения;</w:t>
      </w:r>
    </w:p>
    <w:p w14:paraId="0000000C" w14:textId="77777777" w:rsidR="00EF0D2F" w:rsidRPr="00914D9A" w:rsidRDefault="00914D9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эгоистические ценности, а также политическая ценность Традиционной морали были положительными предикторами совершения экопокупок, при этом эгоистические ценности выступили отрицательным предиктором климатических действий;</w:t>
      </w:r>
    </w:p>
    <w:p w14:paraId="0000000D" w14:textId="77777777" w:rsidR="00EF0D2F" w:rsidRPr="00914D9A" w:rsidRDefault="00914D9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гедонистические ценности были отрицательно связаны с управлением отходами, социальным поведением, экопокупками и климатическими действиями;</w:t>
      </w:r>
    </w:p>
    <w:p w14:paraId="0000000E" w14:textId="77777777" w:rsidR="00EF0D2F" w:rsidRPr="00914D9A" w:rsidRDefault="00914D9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патриотизм выступил отрицательным предиктором экологической мотивации внешней регуляции, при этом являясь положительным предиктором альтруистической экологической обеспокоенности.</w:t>
      </w:r>
    </w:p>
    <w:p w14:paraId="0000000F" w14:textId="77777777" w:rsidR="00EF0D2F" w:rsidRPr="00914D9A" w:rsidRDefault="00EF0D2F">
      <w:pPr>
        <w:rPr>
          <w:rFonts w:ascii="Times New Roman" w:hAnsi="Times New Roman" w:cs="Times New Roman"/>
        </w:rPr>
      </w:pPr>
    </w:p>
    <w:p w14:paraId="00000025" w14:textId="53555AD4" w:rsidR="00EF0D2F" w:rsidRPr="00914D9A" w:rsidRDefault="00914D9A" w:rsidP="00914D9A">
      <w:pPr>
        <w:ind w:firstLine="720"/>
        <w:rPr>
          <w:rFonts w:ascii="Times New Roman" w:hAnsi="Times New Roman" w:cs="Times New Roman"/>
        </w:rPr>
      </w:pPr>
      <w:r w:rsidRPr="00914D9A">
        <w:rPr>
          <w:rFonts w:ascii="Times New Roman" w:hAnsi="Times New Roman" w:cs="Times New Roman"/>
        </w:rPr>
        <w:t>Результаты исследования позволят заполнить научный пробел в исследованиях предикторов проэкологического поведения, а также могут способствовать развитию программ и политик в области защиты окружающей среды и воспитания экологического сознания и поведения среди граждан России.</w:t>
      </w:r>
    </w:p>
    <w:sectPr w:rsidR="00EF0D2F" w:rsidRPr="00914D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94F"/>
    <w:multiLevelType w:val="multilevel"/>
    <w:tmpl w:val="6888B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C2072B"/>
    <w:multiLevelType w:val="multilevel"/>
    <w:tmpl w:val="548CF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135389"/>
    <w:multiLevelType w:val="multilevel"/>
    <w:tmpl w:val="DF382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2F"/>
    <w:rsid w:val="001B277A"/>
    <w:rsid w:val="00914D9A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D7DA6"/>
  <w15:docId w15:val="{6060C5B9-2C77-5A46-9310-C4DDC9E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AUoC8r7u9MIxE9/x9dBsPI6Ww==">AMUW2mWJx142tx6W4egP1/UO5UJUYLrLWl4X8FMh7UKNgkxoK05O1C8szlcuS3fNj3CaViTG8DuJClyJJLFV5yXhZfAoIiLn9hvcC9VfJFGpvHgAJVy54kI=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3880</Characters>
  <Application>Microsoft Office Word</Application>
  <DocSecurity>0</DocSecurity>
  <Lines>63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Фатиха</dc:creator>
  <cp:lastModifiedBy>Агисова Фатиха</cp:lastModifiedBy>
  <cp:revision>3</cp:revision>
  <dcterms:created xsi:type="dcterms:W3CDTF">2021-11-24T17:49:00Z</dcterms:created>
  <dcterms:modified xsi:type="dcterms:W3CDTF">2021-11-25T12:54:00Z</dcterms:modified>
</cp:coreProperties>
</file>