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F3D27" w14:textId="1CDE78BB" w:rsidR="006823B4" w:rsidRDefault="001D6276" w:rsidP="006823B4">
      <w:pPr>
        <w:pStyle w:val="1tnrs"/>
      </w:pPr>
      <w:r>
        <w:t>Библиографический а</w:t>
      </w:r>
      <w:r w:rsidR="006823B4">
        <w:t>нализ дискусси</w:t>
      </w:r>
      <w:r w:rsidR="006E6B7F">
        <w:t>и</w:t>
      </w:r>
    </w:p>
    <w:p w14:paraId="1DCA4EF0" w14:textId="37586BBB" w:rsidR="00030E76" w:rsidRPr="00030E76" w:rsidRDefault="00030E76" w:rsidP="00030E76">
      <w:pPr>
        <w:pStyle w:val="1tnrs"/>
        <w:jc w:val="right"/>
        <w:rPr>
          <w:b w:val="0"/>
          <w:bCs/>
          <w:i/>
          <w:iCs/>
        </w:rPr>
      </w:pPr>
      <w:r w:rsidRPr="00030E76">
        <w:rPr>
          <w:b w:val="0"/>
          <w:bCs/>
          <w:i/>
          <w:iCs/>
        </w:rPr>
        <w:t>Резников Дмитрий</w:t>
      </w:r>
    </w:p>
    <w:p w14:paraId="5629AB84" w14:textId="2ED61CE8" w:rsidR="00030E76" w:rsidRPr="00030E76" w:rsidRDefault="00030E76" w:rsidP="00030E76">
      <w:pPr>
        <w:pStyle w:val="1tnrs"/>
        <w:jc w:val="right"/>
        <w:rPr>
          <w:b w:val="0"/>
          <w:bCs/>
          <w:i/>
          <w:iCs/>
        </w:rPr>
      </w:pPr>
      <w:r w:rsidRPr="00030E76">
        <w:rPr>
          <w:b w:val="0"/>
          <w:bCs/>
          <w:i/>
          <w:iCs/>
        </w:rPr>
        <w:t>09.10.19</w:t>
      </w:r>
    </w:p>
    <w:p w14:paraId="03F7FA15" w14:textId="3FFCD56E" w:rsidR="000E3524" w:rsidRDefault="00030E76" w:rsidP="00312067">
      <w:pPr>
        <w:pStyle w:val="BodyText2"/>
      </w:pPr>
      <w:r>
        <w:t>В</w:t>
      </w:r>
      <w:r w:rsidR="000E3524">
        <w:t xml:space="preserve"> докладе представлен актуальный способ работы с дискуссией, выстраиваемой вокруг некоторой статьи. Современные подходы составления литературного обзора и анализа литературы в целом включают в себя количественные методы, направленные на работу с цитированием (как значением)</w:t>
      </w:r>
      <w:r w:rsidR="00F237B8">
        <w:t xml:space="preserve">, разного рода </w:t>
      </w:r>
      <w:r w:rsidR="000E3524">
        <w:t xml:space="preserve">индексами, цитирующими и цитируемыми статьями и другими агрегируемыми значениями. Популярность набирает такой тип исследования, в котором целостно освещена работа с библиографическим методом </w:t>
      </w:r>
      <w:r w:rsidR="00F237B8">
        <w:t xml:space="preserve">– </w:t>
      </w:r>
      <w:r w:rsidR="000E3524">
        <w:t xml:space="preserve">а точнее, конкретным его применением, </w:t>
      </w:r>
      <w:r w:rsidR="00F237B8">
        <w:t>построением сетей</w:t>
      </w:r>
      <w:r w:rsidR="000E3524">
        <w:t xml:space="preserve"> ко-цитирований – по анализу некоторой академической сферы </w:t>
      </w:r>
      <w:r w:rsidR="000E3524">
        <w:fldChar w:fldCharType="begin"/>
      </w:r>
      <w:r w:rsidR="000E3524">
        <w:instrText xml:space="preserve"> ADDIN ZOTERO_ITEM CSL_CITATION {"citationID":"oPCChq3q","properties":{"formattedCitation":"(Aleixandre-Benavent \\uc0\\u1080{} \\uc0\\u1076{}\\uc0\\u1088{}. 2018; Chabowski, Samiee, \\uc0\\u1080{} Hult 2013; Maia \\uc0\\u1080{} \\uc0\\u1076{}\\uc0\\u1088{}. 2019; do Prado \\uc0\\u1080{} \\uc0\\u1076{}\\uc0\\u1088{}. 2016)","plainCitation":"(Aleixandre-Benavent и др. 2018; Chabowski, Samiee, и Hult 2013; Maia и др. 2019; do Prado и др. 2016)","noteIndex":0},"citationItems":[{"id":624,"uris":["http://zotero.org/users/6140375/items/ZFEI9SUP"],"uri":["http://zotero.org/users/6140375/items/ZFEI9SUP"],"itemData":{"id":624,"type":"article-journal","container-title":"Land use policy","page":"293–302","source":"Google Scholar","title":"Trends in global research in deforestation. A bibliometric analysis","volume":"72","author":[{"family":"Aleixandre-Benavent","given":"Rafael"},{"family":"Aleixandre-Tudó","given":"José Luis"},{"family":"Castelló-Cogollos","given":"Lourdes"},{"family":"Aleixandre","given":"José Luis"}],"issued":{"date-parts":[["2018"]]}}},{"id":587,"uris":["http://zotero.org/users/6140375/items/9PUDAASB"],"uri":["http://zotero.org/users/6140375/items/9PUDAASB"],"itemData":{"id":587,"type":"article-journal","container-title":"Journal of International Business Studies","DOI":"10.1057/jibs.2013.20","ISSN":"0047-2506, 1478-6990","issue":"6","journalAbbreviation":"J Int Bus Stud","language":"en","page":"622-634","source":"DOI.org (Crossref)","title":"A bibliometric analysis of the global branding literature and a research agenda","volume":"44","author":[{"family":"Chabowski","given":"Brian R"},{"family":"Samiee","given":"Saeed"},{"family":"Hult","given":"G Tomas M"}],"issued":{"date-parts":[["2013",8]]}}},{"id":566,"uris":["http://zotero.org/users/6140375/items/AJVVNYVD"],"uri":["http://zotero.org/users/6140375/items/AJVVNYVD"],"itemData":{"id":566,"type":"article-journal","abstract":"Credit unions play a relevant role in providing microcredit and other financial services. Because such financial cooperative organizations have drawn the attention of a significant and growing academic literature, a bibliometric study becomes essential. This study comprehensively analyzes the literature on credit unions using the leading indices for bibliometric examination: Elsevier’s Scopus and Clarivate Analytics’ Web of Science databases. Our searches reveal a high level of complementarity between the databases concerning the subject. Their combined use has enabled us to extensively trace the evolution of studies on the subject regarding volume and impact. We identify the major countries, journals, authors, articles, intellectual basis and topics. Further, using CiteSpace, we have mapped the networks of co-authorship, co-citations, and co-keywords in credit union research. The findings allow us to conclude that economics and business finance are the principal areas of credit union research although articles in sociology and history were also observed. Finally, by investigating contemporary co-keywords clusters and future research directions, we identify four main avenues of research: economic performance, corporate governance, accounting and disclosure and, credit union to bank comparisons regarding customer relationships and technology.","container-title":"Scientometrics","DOI":"10.1007/s11192-019-03165-1","ISSN":"0138-9130, 1588-2861","issue":"3","journalAbbreviation":"Scientometrics","language":"en","page":"929-960","source":"DOI.org (Crossref)","title":"Mapping the literature on credit unions: a bibliometric investigation grounded in Scopus and Web of Science","title-sh</w:instrText>
      </w:r>
      <w:r w:rsidR="000E3524" w:rsidRPr="000E3524">
        <w:rPr>
          <w:lang w:val="en-US"/>
        </w:rPr>
        <w:instrText xml:space="preserve">ort":"Mapping the literature on credit unions","volume":"120","author":[{"family":"Maia","given":"Saulo Cardoso"},{"family":"Benedicto","given":"Gideon Carvalho","non-dropping-particle":"de"},{"family":"Prado","given":"José Willer","non-dropping-particle":"do"},{"family":"Robb","given":"David Alastair"},{"family":"Almeida Bispo","given":"Oscar Neto","non-dropping-particle":"de"},{"family":"Brito","given":"Mozar José","non-dropping-particle":"de"}],"issued":{"date-parts":[["2019",9]]}}},{"id":620,"uris":["http://zotero.org/users/6140375/items/YEMM6YF6"],"uri":["http://zotero.org/users/6140375/items/YEMM6YF6"],"itemData":{"id":620,"type":"article-journal","container-title":"Scientometrics","issue":"3","page":"1007–1029","source":"Google Scholar","title":"Multivariate analysis of credit risk and bankruptcy research data: a bibliometric study involving different knowledge fields (1968–2014)","title-short":"Multivariate analysis of credit risk and bankruptcy research data","volume":"106","author":[{"family":"Prado","given":"José Willer","non-dropping-particle":"do"},{"family":"Castro Alcântara","given":"Valderí","non-dropping-particle":"de"},{"family":"Melo Carvalho","given":"Francisval","non-dropping-particle":"de"},{"family":"Vieira","given":"Kelly Carvalho"},{"family":"Machado","given":"Luiz Kennedy Cruz"},{"family":"Tonelli","given":"Dany Flávio"}],"issued":{"date-parts":[["2016"]]}}}],"schema":"https://github.com/citation-style-language/schema/raw/master/csl-citation.json"} </w:instrText>
      </w:r>
      <w:r w:rsidR="000E3524">
        <w:fldChar w:fldCharType="separate"/>
      </w:r>
      <w:r w:rsidR="000E3524" w:rsidRPr="000E3524">
        <w:rPr>
          <w:rFonts w:cs="Times New Roman"/>
          <w:lang w:val="en-US"/>
        </w:rPr>
        <w:t xml:space="preserve">(Aleixandre-Benavent </w:t>
      </w:r>
      <w:r w:rsidR="000E3524" w:rsidRPr="000E3524">
        <w:rPr>
          <w:rFonts w:cs="Times New Roman"/>
        </w:rPr>
        <w:t>и</w:t>
      </w:r>
      <w:r w:rsidR="000E3524" w:rsidRPr="000E3524">
        <w:rPr>
          <w:rFonts w:cs="Times New Roman"/>
          <w:lang w:val="en-US"/>
        </w:rPr>
        <w:t xml:space="preserve"> </w:t>
      </w:r>
      <w:r w:rsidR="000E3524" w:rsidRPr="000E3524">
        <w:rPr>
          <w:rFonts w:cs="Times New Roman"/>
        </w:rPr>
        <w:t>др</w:t>
      </w:r>
      <w:r w:rsidR="000E3524" w:rsidRPr="000E3524">
        <w:rPr>
          <w:rFonts w:cs="Times New Roman"/>
          <w:lang w:val="en-US"/>
        </w:rPr>
        <w:t xml:space="preserve">. 2018; Chabowski, Samiee, </w:t>
      </w:r>
      <w:r w:rsidR="000E3524" w:rsidRPr="000E3524">
        <w:rPr>
          <w:rFonts w:cs="Times New Roman"/>
        </w:rPr>
        <w:t>и</w:t>
      </w:r>
      <w:r w:rsidR="000E3524" w:rsidRPr="000E3524">
        <w:rPr>
          <w:rFonts w:cs="Times New Roman"/>
          <w:lang w:val="en-US"/>
        </w:rPr>
        <w:t xml:space="preserve"> Hult 2013; Maia </w:t>
      </w:r>
      <w:r w:rsidR="000E3524" w:rsidRPr="000E3524">
        <w:rPr>
          <w:rFonts w:cs="Times New Roman"/>
        </w:rPr>
        <w:t>и</w:t>
      </w:r>
      <w:r w:rsidR="000E3524" w:rsidRPr="000E3524">
        <w:rPr>
          <w:rFonts w:cs="Times New Roman"/>
          <w:lang w:val="en-US"/>
        </w:rPr>
        <w:t xml:space="preserve"> </w:t>
      </w:r>
      <w:r w:rsidR="000E3524" w:rsidRPr="000E3524">
        <w:rPr>
          <w:rFonts w:cs="Times New Roman"/>
        </w:rPr>
        <w:t>др</w:t>
      </w:r>
      <w:r w:rsidR="000E3524" w:rsidRPr="000E3524">
        <w:rPr>
          <w:rFonts w:cs="Times New Roman"/>
          <w:lang w:val="en-US"/>
        </w:rPr>
        <w:t xml:space="preserve">. 2019; do Prado </w:t>
      </w:r>
      <w:r w:rsidR="000E3524" w:rsidRPr="000E3524">
        <w:rPr>
          <w:rFonts w:cs="Times New Roman"/>
        </w:rPr>
        <w:t>и</w:t>
      </w:r>
      <w:r w:rsidR="000E3524" w:rsidRPr="000E3524">
        <w:rPr>
          <w:rFonts w:cs="Times New Roman"/>
          <w:lang w:val="en-US"/>
        </w:rPr>
        <w:t xml:space="preserve"> </w:t>
      </w:r>
      <w:r w:rsidR="000E3524" w:rsidRPr="000E3524">
        <w:rPr>
          <w:rFonts w:cs="Times New Roman"/>
        </w:rPr>
        <w:t>др</w:t>
      </w:r>
      <w:r w:rsidR="000E3524" w:rsidRPr="000E3524">
        <w:rPr>
          <w:rFonts w:cs="Times New Roman"/>
          <w:lang w:val="en-US"/>
        </w:rPr>
        <w:t>. 2016)</w:t>
      </w:r>
      <w:r w:rsidR="000E3524">
        <w:fldChar w:fldCharType="end"/>
      </w:r>
      <w:r w:rsidR="000E3524" w:rsidRPr="000E3524">
        <w:rPr>
          <w:lang w:val="en-US"/>
        </w:rPr>
        <w:t xml:space="preserve">. </w:t>
      </w:r>
      <w:r w:rsidR="000E3524">
        <w:t xml:space="preserve">Такого рода исследования, выбирая произвольное академическое направление, например, кредитные союзы </w:t>
      </w:r>
      <w:r w:rsidR="000E3524">
        <w:fldChar w:fldCharType="begin"/>
      </w:r>
      <w:r w:rsidR="000E3524">
        <w:instrText xml:space="preserve"> ADDIN ZOTERO_ITEM CSL_CITATION {"citationID":"rK4f1btM","properties":{"formattedCitation":"(Maia \\uc0\\u1080{} \\uc0\\u1076{}\\uc0\\u1088{}. 2019)","plainCitation":"(Maia и др. 2019)","noteIndex":0},"citationItems":[{"id":566,"uris":["http://zotero.org/users/6140375/items/AJVVNYVD"],"uri":["http://zotero.org/users/6140375/items/AJVVNYVD"],"itemData":{"id":566,"type":"article-journal","abstract":"Credit unions play a relevant role in providing microcredit and other financial services. Because such financial cooperative organizations have drawn the attention of a significant and growing academic literature, a bibliometric study becomes essential. This study comprehensively analyzes the literature on credit unions using the leading indices for bibliometric examination: Elsevier’s Scopus and Clarivate Analytics’ Web of Science databases. Our searches reveal a high level of complementarity between the databases concerning the subject. Their combined use has enabled us to extensively trace the evolution of studies on the subject regarding volume and impact. We identify the major countries, journals, authors, articles, intellectual basis and topics. Further, using CiteSpace, we have mapped the networks of co-authorship, co-citations, and co-keywords in credit union research. The findings allow us to conclude that economics and business finance are the principal areas of credit union research although articles in sociology and history were also observed. Finally, by investigating contemporary co-keywords clusters and future research directions, we identify four main avenues of research: economic performance, corporate governance, accounting and disclosure and, credit union to bank comparisons regarding customer relationships and technology.","container-title":"Scientometrics","DOI":"10.1007/s11192-019-03165-1","ISSN":"0138-9130, 1588-2861","issue":"3","journalAbbreviation":"Scientometrics","language":"en","page":"929-960","source":"DOI.org (Crossref)","title":"Mapping the literature on credit unions: a bibliometric investigation grounded in Scopus and Web of Science","title-short":"Mapping the literature on credit unions","volume":"120","author":[{"family":"Maia","given":"Saulo Cardoso"},{"family":"Benedicto","given":"Gideon Carvalho","non-dropping-particle":"de"},{"family":"Prado","given":"José Willer","non-dropping-particle":"do"},{"family":"Robb","given":"David Alastair"},{"family":"Almeida Bispo","given":"Oscar Neto","non-dropping-particle":"de"},{"family":"Brito","given":"Mozar José","non-dropping-particle":"de"}],"issued":{"date-parts":[["2019",9]]}}}],"schema":"https://github.com/citation-style-language/schema/raw/master/csl-citation.json"} </w:instrText>
      </w:r>
      <w:r w:rsidR="000E3524">
        <w:fldChar w:fldCharType="separate"/>
      </w:r>
      <w:r w:rsidR="000E3524" w:rsidRPr="000E3524">
        <w:rPr>
          <w:rFonts w:cs="Times New Roman"/>
        </w:rPr>
        <w:t>(Maia и др. 2019)</w:t>
      </w:r>
      <w:r w:rsidR="000E3524">
        <w:fldChar w:fldCharType="end"/>
      </w:r>
      <w:r w:rsidR="000E3524" w:rsidRPr="000E3524">
        <w:t xml:space="preserve">, </w:t>
      </w:r>
      <w:r w:rsidR="000E3524">
        <w:t xml:space="preserve">в качестве входной базы данных для анализа используют, как правило, список публикаций и их атрибутов, полученных </w:t>
      </w:r>
      <w:r w:rsidR="000E3524">
        <w:rPr>
          <w:lang w:val="en-US"/>
        </w:rPr>
        <w:t>c</w:t>
      </w:r>
      <w:r w:rsidR="000E3524" w:rsidRPr="000E3524">
        <w:t xml:space="preserve"> </w:t>
      </w:r>
      <w:r w:rsidR="000E3524">
        <w:t xml:space="preserve">помощью </w:t>
      </w:r>
      <w:r w:rsidR="00F237B8">
        <w:t>обоснованно составленного поискового запроса в базах данных цитирования</w:t>
      </w:r>
      <w:r w:rsidR="000E3524">
        <w:t xml:space="preserve"> </w:t>
      </w:r>
      <w:r w:rsidR="000E3524">
        <w:rPr>
          <w:lang w:val="en-US"/>
        </w:rPr>
        <w:t>Scopus</w:t>
      </w:r>
      <w:r w:rsidR="000E3524" w:rsidRPr="000E3524">
        <w:t xml:space="preserve"> </w:t>
      </w:r>
      <w:r w:rsidR="000E3524">
        <w:t>и</w:t>
      </w:r>
      <w:r w:rsidR="000E3524" w:rsidRPr="000E3524">
        <w:t xml:space="preserve"> / </w:t>
      </w:r>
      <w:r w:rsidR="000E3524">
        <w:t xml:space="preserve">или </w:t>
      </w:r>
      <w:r w:rsidR="000E3524">
        <w:rPr>
          <w:lang w:val="en-US"/>
        </w:rPr>
        <w:t>WOS</w:t>
      </w:r>
      <w:r w:rsidR="000E3524">
        <w:t xml:space="preserve">. Основное предположение, раскрытое в докладе, - это вопрос о возможности </w:t>
      </w:r>
      <w:r w:rsidR="00F237B8">
        <w:t xml:space="preserve">проведения библиографического анализа при использовании такой базы данных, которая была получена не с помощью уточнения поискового запроса, а с помощью агрегирования всех статей, </w:t>
      </w:r>
      <w:r w:rsidR="00F237B8">
        <w:rPr>
          <w:i/>
          <w:iCs/>
        </w:rPr>
        <w:t>цитирующих</w:t>
      </w:r>
      <w:r w:rsidR="00F237B8">
        <w:t xml:space="preserve"> произвольно взятую публикацию.</w:t>
      </w:r>
    </w:p>
    <w:p w14:paraId="20EDB19F" w14:textId="0A64C2B4" w:rsidR="000E3524" w:rsidRDefault="00F237B8" w:rsidP="00312067">
      <w:pPr>
        <w:pStyle w:val="BodyText2"/>
      </w:pPr>
      <w:r>
        <w:t xml:space="preserve">Этой публикацией, в связи с предстоящей над ней работой научно-учебной группы, стало исследование Рубин </w:t>
      </w:r>
      <w:r w:rsidR="00030E76">
        <w:t>о</w:t>
      </w:r>
      <w:r>
        <w:t xml:space="preserve"> свойствах пропусков в данных </w:t>
      </w:r>
      <w:r>
        <w:fldChar w:fldCharType="begin"/>
      </w:r>
      <w:r>
        <w:instrText xml:space="preserve"> ADDIN ZOTERO_ITEM CSL_CITATION {"citationID":"ypjFzepE","properties":{"formattedCitation":"(Rubin 1976)","plainCitation":"(Rubin 1976)","noteIndex":0},"citationItems":[{"id":653,"uris":["http://zotero.org/users/6140375/items/HH3G3FCI"],"uri":["http://zotero.org/users/6140375/items/HH3G3FCI"],"itemData":{"id":653,"type":"article-journal","container-title":"Biometrika","issue":"3","page":"581–592","source":"Google Scholar","title":"Inference and missing data","volume":"63","author":[{"family":"Rubin","given":"Donald B."}],"issued":{"date-parts":[["1976"]]}}}],"schema":"https://github.com/citation-style-language/schema/raw/master/csl-citation.json"} </w:instrText>
      </w:r>
      <w:r>
        <w:fldChar w:fldCharType="separate"/>
      </w:r>
      <w:r w:rsidRPr="00F237B8">
        <w:rPr>
          <w:rFonts w:cs="Times New Roman"/>
        </w:rPr>
        <w:t>(Rubin 1976)</w:t>
      </w:r>
      <w:r>
        <w:fldChar w:fldCharType="end"/>
      </w:r>
      <w:r>
        <w:t>.</w:t>
      </w:r>
      <w:r w:rsidRPr="00F237B8">
        <w:t xml:space="preserve"> </w:t>
      </w:r>
      <w:r>
        <w:t xml:space="preserve">Из </w:t>
      </w:r>
      <w:r>
        <w:rPr>
          <w:lang w:val="en-US"/>
        </w:rPr>
        <w:t>WOS</w:t>
      </w:r>
      <w:r w:rsidRPr="00F237B8">
        <w:t xml:space="preserve"> </w:t>
      </w:r>
      <w:r>
        <w:t xml:space="preserve">было скачано 4400 статей, </w:t>
      </w:r>
      <w:r>
        <w:rPr>
          <w:i/>
          <w:iCs/>
        </w:rPr>
        <w:t>цитирующих</w:t>
      </w:r>
      <w:r>
        <w:t xml:space="preserve"> публикацию Рубин, после чего </w:t>
      </w:r>
      <w:r w:rsidR="00030E76">
        <w:t xml:space="preserve">они </w:t>
      </w:r>
      <w:r>
        <w:t xml:space="preserve">были </w:t>
      </w:r>
      <w:proofErr w:type="spellStart"/>
      <w:r>
        <w:t>предобработаны</w:t>
      </w:r>
      <w:proofErr w:type="spellEnd"/>
      <w:r>
        <w:t xml:space="preserve"> на предмет </w:t>
      </w:r>
      <w:r w:rsidR="00030E76">
        <w:t xml:space="preserve">наличия </w:t>
      </w:r>
      <w:r>
        <w:t>дубликатов. Итоговая сеть ко-цитирований (см. рис. 1) представляет собой специфическую визуализацию дискуссии вокруг одной статьи, в которой размер узла связан с его значимостью, а цвет</w:t>
      </w:r>
      <w:r w:rsidR="00FE70B5">
        <w:t xml:space="preserve"> узлов и</w:t>
      </w:r>
      <w:r>
        <w:t xml:space="preserve"> мостов между </w:t>
      </w:r>
      <w:r w:rsidR="00FE70B5">
        <w:t>ними</w:t>
      </w:r>
      <w:r>
        <w:t xml:space="preserve"> связан с годом публикации</w:t>
      </w:r>
      <w:r w:rsidR="00FE70B5">
        <w:t>. Предполагается, что при первичном анализе дискуссии возможно построение подобных сетей ко-цитирований с целью дальнейшего их применения: описание наиболее значимых узлов; кластеризация для выявления дискуссионных полей; поиск ключевых слов, отражающих основное направление дискуссии.</w:t>
      </w:r>
    </w:p>
    <w:p w14:paraId="00B45B78" w14:textId="2C7387E4" w:rsidR="00312067" w:rsidRDefault="00312067" w:rsidP="00312067">
      <w:pPr>
        <w:pStyle w:val="BodyText2"/>
      </w:pPr>
      <w:r>
        <w:t>Также в ходе доклада был</w:t>
      </w:r>
      <w:r w:rsidR="00030E76">
        <w:t>о</w:t>
      </w:r>
      <w:r>
        <w:t xml:space="preserve"> обозначен</w:t>
      </w:r>
      <w:r w:rsidR="00030E76">
        <w:t>о</w:t>
      </w:r>
      <w:r>
        <w:t xml:space="preserve"> значимое различие между анализом базы </w:t>
      </w:r>
      <w:r>
        <w:rPr>
          <w:i/>
          <w:iCs/>
        </w:rPr>
        <w:t xml:space="preserve">цитирующих </w:t>
      </w:r>
      <w:r>
        <w:t xml:space="preserve">публикаций, который реализуется непосредственно в </w:t>
      </w:r>
      <w:r>
        <w:rPr>
          <w:lang w:val="en-US"/>
        </w:rPr>
        <w:t>WOS</w:t>
      </w:r>
      <w:r w:rsidRPr="00FE70B5">
        <w:t xml:space="preserve"> </w:t>
      </w:r>
      <w:r>
        <w:t>и</w:t>
      </w:r>
      <w:r w:rsidRPr="00FE70B5">
        <w:t xml:space="preserve"> </w:t>
      </w:r>
      <w:r>
        <w:rPr>
          <w:lang w:val="en-US"/>
        </w:rPr>
        <w:t>Scopus</w:t>
      </w:r>
      <w:r w:rsidRPr="00FE70B5">
        <w:t>,</w:t>
      </w:r>
      <w:r>
        <w:t xml:space="preserve"> и анализом сети ко-цитирований. При анализе базы исследователь непременно сталкивается с проблемой "ложной" значимости публикации, когда количество цитирований </w:t>
      </w:r>
      <w:r>
        <w:rPr>
          <w:i/>
          <w:iCs/>
        </w:rPr>
        <w:t>цитирующей</w:t>
      </w:r>
      <w:r>
        <w:t xml:space="preserve"> статьи вовсе не говорит о её включённости в дискуссию. Так, например, статьи по исследованиям в клинической медицине могут включать в список литературу публикацию Рубин, лишь мельком ссылаясь на проведённую ей работу. Напротив, в сети ко-цитирований, чем более значимой (цитируемой) является статья, тем с большей вероятностью она включена в дискуссию вокруг публикации. Статьи, </w:t>
      </w:r>
      <w:r>
        <w:rPr>
          <w:i/>
          <w:iCs/>
        </w:rPr>
        <w:t>цитирующие</w:t>
      </w:r>
      <w:r>
        <w:t xml:space="preserve"> Рубин, цитируют также и публикации, включённые сеть. Это значит, что чем больше значимость включённой публикации, тем больше статей одновременно цитируют эту публикацию и Рубин.</w:t>
      </w:r>
    </w:p>
    <w:p w14:paraId="216AE889" w14:textId="1DB329AE" w:rsidR="00800544" w:rsidRDefault="000E3524" w:rsidP="00F237B8">
      <w:pPr>
        <w:pStyle w:val="tnrs0"/>
        <w:rPr>
          <w:noProof/>
        </w:rPr>
      </w:pPr>
      <w:r>
        <w:rPr>
          <w:noProof/>
        </w:rPr>
        <w:lastRenderedPageBreak/>
        <w:drawing>
          <wp:inline distT="0" distB="0" distL="0" distR="0" wp14:anchorId="0A43628E" wp14:editId="77D19F75">
            <wp:extent cx="5227320" cy="3751166"/>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1607" t="2548" r="21205" b="5732"/>
                    <a:stretch/>
                  </pic:blipFill>
                  <pic:spPr bwMode="auto">
                    <a:xfrm>
                      <a:off x="0" y="0"/>
                      <a:ext cx="5277717" cy="3787331"/>
                    </a:xfrm>
                    <a:prstGeom prst="rect">
                      <a:avLst/>
                    </a:prstGeom>
                    <a:noFill/>
                    <a:ln>
                      <a:noFill/>
                    </a:ln>
                    <a:extLst>
                      <a:ext uri="{53640926-AAD7-44D8-BBD7-CCE9431645EC}">
                        <a14:shadowObscured xmlns:a14="http://schemas.microsoft.com/office/drawing/2010/main"/>
                      </a:ext>
                    </a:extLst>
                  </pic:spPr>
                </pic:pic>
              </a:graphicData>
            </a:graphic>
          </wp:inline>
        </w:drawing>
      </w:r>
    </w:p>
    <w:p w14:paraId="7D52BA25" w14:textId="69E06406" w:rsidR="00F237B8" w:rsidRPr="00030E76" w:rsidRDefault="00F237B8" w:rsidP="004D03F8">
      <w:pPr>
        <w:pStyle w:val="tnrs0"/>
        <w:spacing w:after="240"/>
        <w:rPr>
          <w:noProof/>
        </w:rPr>
      </w:pPr>
      <w:r w:rsidRPr="00F237B8">
        <w:rPr>
          <w:i/>
          <w:iCs/>
          <w:noProof/>
        </w:rPr>
        <w:t xml:space="preserve">Рисунок 1. </w:t>
      </w:r>
      <w:r>
        <w:rPr>
          <w:noProof/>
        </w:rPr>
        <w:t xml:space="preserve">Сеть ко-цитирований в </w:t>
      </w:r>
      <w:r>
        <w:rPr>
          <w:noProof/>
          <w:lang w:val="en-US"/>
        </w:rPr>
        <w:t>WOS</w:t>
      </w:r>
    </w:p>
    <w:p w14:paraId="606A380F" w14:textId="068B5BEE" w:rsidR="00F237B8" w:rsidRPr="00AF01B2" w:rsidRDefault="00312067" w:rsidP="00312067">
      <w:pPr>
        <w:pStyle w:val="BodyText2"/>
      </w:pPr>
      <w:r>
        <w:t xml:space="preserve">Кроме того, </w:t>
      </w:r>
      <w:r w:rsidR="00030E76">
        <w:t>в</w:t>
      </w:r>
      <w:r>
        <w:t xml:space="preserve"> докладе обсуждалась возможность поиска конкретных интересующих исследователя тем во всём массиве заданных данных. Предполагается, что если исследователю необходимо отобразить отсутствие обсуждения эффектов взаимодействия в дискуссии о статье Рубин, то это возможно сделать с помощью поиска по ключевым словам в атрибутах названия и абстракта </w:t>
      </w:r>
      <w:r>
        <w:rPr>
          <w:i/>
          <w:iCs/>
        </w:rPr>
        <w:t xml:space="preserve">цитирующих </w:t>
      </w:r>
      <w:r>
        <w:t>публикаций. Так</w:t>
      </w:r>
      <w:r w:rsidR="00030E76">
        <w:t>,</w:t>
      </w:r>
      <w:r>
        <w:t xml:space="preserve"> было найдено </w:t>
      </w:r>
      <w:r w:rsidR="00AF01B2">
        <w:t>тридцать</w:t>
      </w:r>
      <w:r>
        <w:t xml:space="preserve"> статей</w:t>
      </w:r>
      <w:r w:rsidR="00AF01B2">
        <w:t>, использующих словосочетание «</w:t>
      </w:r>
      <w:r w:rsidR="00AF01B2">
        <w:rPr>
          <w:lang w:val="en-US"/>
        </w:rPr>
        <w:t>missing</w:t>
      </w:r>
      <w:r w:rsidR="00AF01B2" w:rsidRPr="00AF01B2">
        <w:t xml:space="preserve"> </w:t>
      </w:r>
      <w:r w:rsidR="00AF01B2">
        <w:rPr>
          <w:lang w:val="en-US"/>
        </w:rPr>
        <w:t>at</w:t>
      </w:r>
      <w:r w:rsidR="00AF01B2" w:rsidRPr="00AF01B2">
        <w:t xml:space="preserve"> </w:t>
      </w:r>
      <w:r w:rsidR="00AF01B2">
        <w:rPr>
          <w:lang w:val="en-US"/>
        </w:rPr>
        <w:t>random</w:t>
      </w:r>
      <w:r w:rsidR="00AF01B2">
        <w:t>»</w:t>
      </w:r>
      <w:r w:rsidR="00AF01B2" w:rsidRPr="00AF01B2">
        <w:t xml:space="preserve"> </w:t>
      </w:r>
      <w:r w:rsidR="00AF01B2">
        <w:t>или его сокращение «</w:t>
      </w:r>
      <w:r w:rsidR="00AF01B2">
        <w:rPr>
          <w:lang w:val="en-US"/>
        </w:rPr>
        <w:t>mar</w:t>
      </w:r>
      <w:r w:rsidR="00AF01B2">
        <w:t>» (см. табл. 1), одна статья, использующая словосочетание «</w:t>
      </w:r>
      <w:r w:rsidR="00AF01B2">
        <w:rPr>
          <w:lang w:val="en-US"/>
        </w:rPr>
        <w:t>missing</w:t>
      </w:r>
      <w:r w:rsidR="00AF01B2" w:rsidRPr="00AF01B2">
        <w:t xml:space="preserve"> </w:t>
      </w:r>
      <w:r w:rsidR="00AF01B2">
        <w:rPr>
          <w:lang w:val="en-US"/>
        </w:rPr>
        <w:t>indicator</w:t>
      </w:r>
      <w:r w:rsidR="00AF01B2" w:rsidRPr="00AF01B2">
        <w:t xml:space="preserve"> </w:t>
      </w:r>
      <w:r w:rsidR="00AF01B2">
        <w:rPr>
          <w:lang w:val="en-US"/>
        </w:rPr>
        <w:t>method</w:t>
      </w:r>
      <w:r w:rsidR="00AF01B2">
        <w:t>»</w:t>
      </w:r>
      <w:bookmarkStart w:id="0" w:name="_GoBack"/>
      <w:bookmarkEnd w:id="0"/>
      <w:r w:rsidR="00AF01B2" w:rsidRPr="00AF01B2">
        <w:t xml:space="preserve"> </w:t>
      </w:r>
      <w:r w:rsidR="00AF01B2">
        <w:t>или «</w:t>
      </w:r>
      <w:proofErr w:type="spellStart"/>
      <w:r w:rsidR="00AF01B2">
        <w:rPr>
          <w:lang w:val="en-US"/>
        </w:rPr>
        <w:t>mim</w:t>
      </w:r>
      <w:proofErr w:type="spellEnd"/>
      <w:r w:rsidR="00AF01B2">
        <w:t>», и одна статья, использующая словосочетание «</w:t>
      </w:r>
      <w:r w:rsidR="00AF01B2">
        <w:rPr>
          <w:lang w:val="en-US"/>
        </w:rPr>
        <w:t>interaction</w:t>
      </w:r>
      <w:r w:rsidR="00AF01B2" w:rsidRPr="00AF01B2">
        <w:t xml:space="preserve"> </w:t>
      </w:r>
      <w:r w:rsidR="00AF01B2">
        <w:rPr>
          <w:lang w:val="en-US"/>
        </w:rPr>
        <w:t>effects</w:t>
      </w:r>
      <w:r w:rsidR="00AF01B2">
        <w:t xml:space="preserve">», что говорит о возможной их </w:t>
      </w:r>
      <w:proofErr w:type="spellStart"/>
      <w:r w:rsidR="00AF01B2">
        <w:t>недоисследованности</w:t>
      </w:r>
      <w:proofErr w:type="spellEnd"/>
      <w:r w:rsidR="00AF01B2">
        <w:t>.</w:t>
      </w:r>
    </w:p>
    <w:p w14:paraId="71A1EC8D" w14:textId="5197FDCD" w:rsidR="006823B4" w:rsidRDefault="006823B4" w:rsidP="006823B4">
      <w:pPr>
        <w:pStyle w:val="tnrs0"/>
        <w:spacing w:after="120"/>
        <w:jc w:val="right"/>
        <w:rPr>
          <w:i/>
          <w:iCs/>
        </w:rPr>
      </w:pPr>
      <w:r>
        <w:rPr>
          <w:i/>
          <w:iCs/>
        </w:rPr>
        <w:t>Таблица 1</w:t>
      </w:r>
    </w:p>
    <w:p w14:paraId="4EF07AB6" w14:textId="606C6FCB" w:rsidR="006823B4" w:rsidRPr="006823B4" w:rsidRDefault="006823B4" w:rsidP="006823B4">
      <w:pPr>
        <w:pStyle w:val="tnrs0"/>
        <w:spacing w:after="120"/>
      </w:pPr>
      <w:r>
        <w:t xml:space="preserve">Статьи, </w:t>
      </w:r>
      <w:r>
        <w:rPr>
          <w:i/>
          <w:iCs/>
        </w:rPr>
        <w:t>цитирующие</w:t>
      </w:r>
      <w:r>
        <w:t xml:space="preserve"> Рубин</w:t>
      </w:r>
    </w:p>
    <w:p w14:paraId="5E105AAF" w14:textId="3B09A852" w:rsidR="00F237B8" w:rsidRDefault="00F237B8" w:rsidP="00312067">
      <w:pPr>
        <w:pStyle w:val="tnrs0"/>
      </w:pPr>
      <w:r w:rsidRPr="000E3524">
        <w:rPr>
          <w:noProof/>
        </w:rPr>
        <w:drawing>
          <wp:inline distT="0" distB="0" distL="0" distR="0" wp14:anchorId="16CB3063" wp14:editId="76CEB247">
            <wp:extent cx="4312920" cy="3346087"/>
            <wp:effectExtent l="0" t="0" r="0" b="6985"/>
            <wp:docPr id="5" name="Объект 4">
              <a:extLst xmlns:a="http://schemas.openxmlformats.org/drawingml/2006/main">
                <a:ext uri="{FF2B5EF4-FFF2-40B4-BE49-F238E27FC236}">
                  <a16:creationId xmlns:a16="http://schemas.microsoft.com/office/drawing/2014/main" id="{D037CCE1-0E89-4C46-88A6-1E4F45D8FDCC}"/>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Объект 4">
                      <a:extLst>
                        <a:ext uri="{FF2B5EF4-FFF2-40B4-BE49-F238E27FC236}">
                          <a16:creationId xmlns:a16="http://schemas.microsoft.com/office/drawing/2014/main" id="{D037CCE1-0E89-4C46-88A6-1E4F45D8FDCC}"/>
                        </a:ext>
                      </a:extLst>
                    </pic:cNvPr>
                    <pic:cNvPicPr>
                      <a:picLocks noGrp="1" noChangeAspect="1"/>
                    </pic:cNvPicPr>
                  </pic:nvPicPr>
                  <pic:blipFill>
                    <a:blip r:embed="rId8"/>
                    <a:stretch>
                      <a:fillRect/>
                    </a:stretch>
                  </pic:blipFill>
                  <pic:spPr>
                    <a:xfrm>
                      <a:off x="0" y="0"/>
                      <a:ext cx="4327756" cy="3357597"/>
                    </a:xfrm>
                    <a:prstGeom prst="rect">
                      <a:avLst/>
                    </a:prstGeom>
                  </pic:spPr>
                </pic:pic>
              </a:graphicData>
            </a:graphic>
          </wp:inline>
        </w:drawing>
      </w:r>
    </w:p>
    <w:p w14:paraId="5409F4AC" w14:textId="77777777" w:rsidR="006823B4" w:rsidRDefault="006823B4" w:rsidP="00312067">
      <w:pPr>
        <w:pStyle w:val="tnrs0"/>
        <w:sectPr w:rsidR="006823B4" w:rsidSect="00AF01B2">
          <w:pgSz w:w="11906" w:h="16838"/>
          <w:pgMar w:top="284" w:right="566" w:bottom="709" w:left="567" w:header="708" w:footer="708" w:gutter="0"/>
          <w:cols w:space="708"/>
          <w:docGrid w:linePitch="360"/>
        </w:sectPr>
      </w:pPr>
    </w:p>
    <w:p w14:paraId="7C8B2901" w14:textId="16FE865B" w:rsidR="006823B4" w:rsidRDefault="006823B4" w:rsidP="006823B4">
      <w:pPr>
        <w:pStyle w:val="1tnrs"/>
      </w:pPr>
      <w:r>
        <w:t>Список литературы</w:t>
      </w:r>
    </w:p>
    <w:p w14:paraId="2C36DBE5" w14:textId="77777777" w:rsidR="006823B4" w:rsidRPr="006823B4" w:rsidRDefault="006823B4" w:rsidP="006823B4">
      <w:pPr>
        <w:pStyle w:val="Bibliography"/>
        <w:rPr>
          <w:rFonts w:cs="Times New Roman"/>
          <w:lang w:val="en-US"/>
        </w:rPr>
      </w:pPr>
      <w:r>
        <w:fldChar w:fldCharType="begin"/>
      </w:r>
      <w:r w:rsidRPr="00030E76">
        <w:instrText xml:space="preserve"> </w:instrText>
      </w:r>
      <w:r w:rsidRPr="006823B4">
        <w:rPr>
          <w:lang w:val="en-US"/>
        </w:rPr>
        <w:instrText>ADDIN</w:instrText>
      </w:r>
      <w:r w:rsidRPr="00030E76">
        <w:instrText xml:space="preserve"> </w:instrText>
      </w:r>
      <w:r w:rsidRPr="006823B4">
        <w:rPr>
          <w:lang w:val="en-US"/>
        </w:rPr>
        <w:instrText>ZOTERO</w:instrText>
      </w:r>
      <w:r w:rsidRPr="00030E76">
        <w:instrText>_</w:instrText>
      </w:r>
      <w:r w:rsidRPr="006823B4">
        <w:rPr>
          <w:lang w:val="en-US"/>
        </w:rPr>
        <w:instrText>BIBL</w:instrText>
      </w:r>
      <w:r w:rsidRPr="00030E76">
        <w:instrText xml:space="preserve"> {"</w:instrText>
      </w:r>
      <w:r w:rsidRPr="006823B4">
        <w:rPr>
          <w:lang w:val="en-US"/>
        </w:rPr>
        <w:instrText>uncited</w:instrText>
      </w:r>
      <w:r w:rsidRPr="00030E76">
        <w:instrText>":[],"</w:instrText>
      </w:r>
      <w:r w:rsidRPr="006823B4">
        <w:rPr>
          <w:lang w:val="en-US"/>
        </w:rPr>
        <w:instrText>omitted</w:instrText>
      </w:r>
      <w:r w:rsidRPr="00030E76">
        <w:instrText>":[],"</w:instrText>
      </w:r>
      <w:r w:rsidRPr="006823B4">
        <w:rPr>
          <w:lang w:val="en-US"/>
        </w:rPr>
        <w:instrText>custom</w:instrText>
      </w:r>
      <w:r w:rsidRPr="00030E76">
        <w:instrText xml:space="preserve">":[]} </w:instrText>
      </w:r>
      <w:r w:rsidRPr="006823B4">
        <w:rPr>
          <w:lang w:val="en-US"/>
        </w:rPr>
        <w:instrText>CSL</w:instrText>
      </w:r>
      <w:r w:rsidRPr="00030E76">
        <w:instrText>_</w:instrText>
      </w:r>
      <w:r w:rsidRPr="006823B4">
        <w:rPr>
          <w:lang w:val="en-US"/>
        </w:rPr>
        <w:instrText>BIBLIOGRAPHY</w:instrText>
      </w:r>
      <w:r w:rsidRPr="00030E76">
        <w:instrText xml:space="preserve"> </w:instrText>
      </w:r>
      <w:r>
        <w:fldChar w:fldCharType="separate"/>
      </w:r>
      <w:r w:rsidRPr="006823B4">
        <w:rPr>
          <w:rFonts w:cs="Times New Roman"/>
          <w:lang w:val="en-US"/>
        </w:rPr>
        <w:t>Aleixandre</w:t>
      </w:r>
      <w:r w:rsidRPr="00030E76">
        <w:rPr>
          <w:rFonts w:cs="Times New Roman"/>
        </w:rPr>
        <w:t>-</w:t>
      </w:r>
      <w:proofErr w:type="spellStart"/>
      <w:r w:rsidRPr="006823B4">
        <w:rPr>
          <w:rFonts w:cs="Times New Roman"/>
          <w:lang w:val="en-US"/>
        </w:rPr>
        <w:t>Benavent</w:t>
      </w:r>
      <w:proofErr w:type="spellEnd"/>
      <w:r w:rsidRPr="00030E76">
        <w:rPr>
          <w:rFonts w:cs="Times New Roman"/>
        </w:rPr>
        <w:t xml:space="preserve">, </w:t>
      </w:r>
      <w:r w:rsidRPr="006823B4">
        <w:rPr>
          <w:rFonts w:cs="Times New Roman"/>
          <w:lang w:val="en-US"/>
        </w:rPr>
        <w:t>Rafael</w:t>
      </w:r>
      <w:r w:rsidRPr="00030E76">
        <w:rPr>
          <w:rFonts w:cs="Times New Roman"/>
        </w:rPr>
        <w:t xml:space="preserve">, </w:t>
      </w:r>
      <w:r w:rsidRPr="006823B4">
        <w:rPr>
          <w:rFonts w:cs="Times New Roman"/>
          <w:lang w:val="en-US"/>
        </w:rPr>
        <w:t>Jos</w:t>
      </w:r>
      <w:r w:rsidRPr="00030E76">
        <w:rPr>
          <w:rFonts w:cs="Times New Roman"/>
        </w:rPr>
        <w:t xml:space="preserve">é </w:t>
      </w:r>
      <w:r w:rsidRPr="006823B4">
        <w:rPr>
          <w:rFonts w:cs="Times New Roman"/>
          <w:lang w:val="en-US"/>
        </w:rPr>
        <w:t>Luis</w:t>
      </w:r>
      <w:r w:rsidRPr="00030E76">
        <w:rPr>
          <w:rFonts w:cs="Times New Roman"/>
        </w:rPr>
        <w:t xml:space="preserve"> </w:t>
      </w:r>
      <w:r w:rsidRPr="006823B4">
        <w:rPr>
          <w:rFonts w:cs="Times New Roman"/>
          <w:lang w:val="en-US"/>
        </w:rPr>
        <w:t>Aleixandre</w:t>
      </w:r>
      <w:r w:rsidRPr="00030E76">
        <w:rPr>
          <w:rFonts w:cs="Times New Roman"/>
        </w:rPr>
        <w:t>-</w:t>
      </w:r>
      <w:proofErr w:type="spellStart"/>
      <w:r w:rsidRPr="006823B4">
        <w:rPr>
          <w:rFonts w:cs="Times New Roman"/>
          <w:lang w:val="en-US"/>
        </w:rPr>
        <w:t>Tud</w:t>
      </w:r>
      <w:proofErr w:type="spellEnd"/>
      <w:r w:rsidRPr="00030E76">
        <w:rPr>
          <w:rFonts w:cs="Times New Roman"/>
        </w:rPr>
        <w:t xml:space="preserve">ó, </w:t>
      </w:r>
      <w:r w:rsidRPr="006823B4">
        <w:rPr>
          <w:rFonts w:cs="Times New Roman"/>
          <w:lang w:val="en-US"/>
        </w:rPr>
        <w:t>Lourdes</w:t>
      </w:r>
      <w:r w:rsidRPr="00030E76">
        <w:rPr>
          <w:rFonts w:cs="Times New Roman"/>
        </w:rPr>
        <w:t xml:space="preserve"> </w:t>
      </w:r>
      <w:r w:rsidRPr="006823B4">
        <w:rPr>
          <w:rFonts w:cs="Times New Roman"/>
          <w:lang w:val="en-US"/>
        </w:rPr>
        <w:t>Castell</w:t>
      </w:r>
      <w:r w:rsidRPr="00030E76">
        <w:rPr>
          <w:rFonts w:cs="Times New Roman"/>
        </w:rPr>
        <w:t>ó-</w:t>
      </w:r>
      <w:proofErr w:type="spellStart"/>
      <w:r w:rsidRPr="006823B4">
        <w:rPr>
          <w:rFonts w:cs="Times New Roman"/>
          <w:lang w:val="en-US"/>
        </w:rPr>
        <w:t>Cogollos</w:t>
      </w:r>
      <w:proofErr w:type="spellEnd"/>
      <w:r w:rsidRPr="00030E76">
        <w:rPr>
          <w:rFonts w:cs="Times New Roman"/>
        </w:rPr>
        <w:t xml:space="preserve">, </w:t>
      </w:r>
      <w:r w:rsidRPr="006823B4">
        <w:rPr>
          <w:rFonts w:cs="Times New Roman"/>
        </w:rPr>
        <w:t>и</w:t>
      </w:r>
      <w:r w:rsidRPr="00030E76">
        <w:rPr>
          <w:rFonts w:cs="Times New Roman"/>
        </w:rPr>
        <w:t xml:space="preserve"> </w:t>
      </w:r>
      <w:r w:rsidRPr="006823B4">
        <w:rPr>
          <w:rFonts w:cs="Times New Roman"/>
          <w:lang w:val="en-US"/>
        </w:rPr>
        <w:t>Jos</w:t>
      </w:r>
      <w:r w:rsidRPr="00030E76">
        <w:rPr>
          <w:rFonts w:cs="Times New Roman"/>
        </w:rPr>
        <w:t xml:space="preserve">é </w:t>
      </w:r>
      <w:r w:rsidRPr="006823B4">
        <w:rPr>
          <w:rFonts w:cs="Times New Roman"/>
          <w:lang w:val="en-US"/>
        </w:rPr>
        <w:t>Luis</w:t>
      </w:r>
      <w:r w:rsidRPr="00030E76">
        <w:rPr>
          <w:rFonts w:cs="Times New Roman"/>
        </w:rPr>
        <w:t xml:space="preserve"> </w:t>
      </w:r>
      <w:r w:rsidRPr="006823B4">
        <w:rPr>
          <w:rFonts w:cs="Times New Roman"/>
          <w:lang w:val="en-US"/>
        </w:rPr>
        <w:t>Aleixandre</w:t>
      </w:r>
      <w:r w:rsidRPr="00030E76">
        <w:rPr>
          <w:rFonts w:cs="Times New Roman"/>
        </w:rPr>
        <w:t xml:space="preserve">. </w:t>
      </w:r>
      <w:r w:rsidRPr="006823B4">
        <w:rPr>
          <w:rFonts w:cs="Times New Roman"/>
          <w:lang w:val="en-US"/>
        </w:rPr>
        <w:t xml:space="preserve">2018. «Trends in global research in deforestation. A bibliometric analysis». </w:t>
      </w:r>
      <w:r w:rsidRPr="006823B4">
        <w:rPr>
          <w:rFonts w:cs="Times New Roman"/>
          <w:i/>
          <w:iCs/>
          <w:lang w:val="en-US"/>
        </w:rPr>
        <w:t>Land use policy</w:t>
      </w:r>
      <w:r w:rsidRPr="006823B4">
        <w:rPr>
          <w:rFonts w:cs="Times New Roman"/>
          <w:lang w:val="en-US"/>
        </w:rPr>
        <w:t xml:space="preserve"> 72:293–302.</w:t>
      </w:r>
    </w:p>
    <w:p w14:paraId="4F9EB310" w14:textId="77777777" w:rsidR="006823B4" w:rsidRPr="006823B4" w:rsidRDefault="006823B4" w:rsidP="006823B4">
      <w:pPr>
        <w:pStyle w:val="Bibliography"/>
        <w:rPr>
          <w:rFonts w:cs="Times New Roman"/>
          <w:lang w:val="en-US"/>
        </w:rPr>
      </w:pPr>
      <w:r w:rsidRPr="006823B4">
        <w:rPr>
          <w:rFonts w:cs="Times New Roman"/>
          <w:lang w:val="en-US"/>
        </w:rPr>
        <w:t xml:space="preserve">Chabowski, Brian R., Saeed Samiee, </w:t>
      </w:r>
      <w:r w:rsidRPr="006823B4">
        <w:rPr>
          <w:rFonts w:cs="Times New Roman"/>
        </w:rPr>
        <w:t>и</w:t>
      </w:r>
      <w:r w:rsidRPr="006823B4">
        <w:rPr>
          <w:rFonts w:cs="Times New Roman"/>
          <w:lang w:val="en-US"/>
        </w:rPr>
        <w:t xml:space="preserve"> G. Tomas M. Hult. 2013. «A Bibliometric Analysis of the Global Branding Literature and a Research Agenda». </w:t>
      </w:r>
      <w:r w:rsidRPr="006823B4">
        <w:rPr>
          <w:rFonts w:cs="Times New Roman"/>
          <w:i/>
          <w:iCs/>
          <w:lang w:val="en-US"/>
        </w:rPr>
        <w:t>Journal of International Business Studies</w:t>
      </w:r>
      <w:r w:rsidRPr="006823B4">
        <w:rPr>
          <w:rFonts w:cs="Times New Roman"/>
          <w:lang w:val="en-US"/>
        </w:rPr>
        <w:t xml:space="preserve"> 44(6):622–34.</w:t>
      </w:r>
    </w:p>
    <w:p w14:paraId="1648429C" w14:textId="77777777" w:rsidR="006823B4" w:rsidRPr="006823B4" w:rsidRDefault="006823B4" w:rsidP="006823B4">
      <w:pPr>
        <w:pStyle w:val="Bibliography"/>
        <w:rPr>
          <w:rFonts w:cs="Times New Roman"/>
          <w:lang w:val="en-US"/>
        </w:rPr>
      </w:pPr>
      <w:r w:rsidRPr="006823B4">
        <w:rPr>
          <w:rFonts w:cs="Times New Roman"/>
          <w:lang w:val="en-US"/>
        </w:rPr>
        <w:t xml:space="preserve">Maia, Saulo Cardoso, Gideon Carvalho de Benedicto, José Willer do Prado, David Alastair Robb, Oscar Neto de Almeida Bispo, </w:t>
      </w:r>
      <w:r w:rsidRPr="006823B4">
        <w:rPr>
          <w:rFonts w:cs="Times New Roman"/>
        </w:rPr>
        <w:t>и</w:t>
      </w:r>
      <w:r w:rsidRPr="006823B4">
        <w:rPr>
          <w:rFonts w:cs="Times New Roman"/>
          <w:lang w:val="en-US"/>
        </w:rPr>
        <w:t xml:space="preserve"> Mozar José de Brito. 2019. «Mapping the Literature on Credit Unions: A Bibliometric Investigation Grounded in Scopus and Web of Science». </w:t>
      </w:r>
      <w:r w:rsidRPr="006823B4">
        <w:rPr>
          <w:rFonts w:cs="Times New Roman"/>
          <w:i/>
          <w:iCs/>
          <w:lang w:val="en-US"/>
        </w:rPr>
        <w:t>Scientometrics</w:t>
      </w:r>
      <w:r w:rsidRPr="006823B4">
        <w:rPr>
          <w:rFonts w:cs="Times New Roman"/>
          <w:lang w:val="en-US"/>
        </w:rPr>
        <w:t xml:space="preserve"> 120(3):929–60.</w:t>
      </w:r>
    </w:p>
    <w:p w14:paraId="6D300D52" w14:textId="77777777" w:rsidR="006823B4" w:rsidRPr="006823B4" w:rsidRDefault="006823B4" w:rsidP="006823B4">
      <w:pPr>
        <w:pStyle w:val="Bibliography"/>
        <w:rPr>
          <w:rFonts w:cs="Times New Roman"/>
        </w:rPr>
      </w:pPr>
      <w:r w:rsidRPr="006823B4">
        <w:rPr>
          <w:rFonts w:cs="Times New Roman"/>
          <w:lang w:val="en-US"/>
        </w:rPr>
        <w:t xml:space="preserve">do Prado, José Willer, Valderí de Castro Alcântara, Francisval de Melo Carvalho, Kelly Carvalho Vieira, Luiz Kennedy Cruz Machado, </w:t>
      </w:r>
      <w:r w:rsidRPr="006823B4">
        <w:rPr>
          <w:rFonts w:cs="Times New Roman"/>
        </w:rPr>
        <w:t>и</w:t>
      </w:r>
      <w:r w:rsidRPr="006823B4">
        <w:rPr>
          <w:rFonts w:cs="Times New Roman"/>
          <w:lang w:val="en-US"/>
        </w:rPr>
        <w:t xml:space="preserve"> Dany Flávio Tonelli. 2016. «Multivariate analysis of credit risk and bankruptcy research data: a bibliometric study involving different knowledge fields (1968–2014)». </w:t>
      </w:r>
      <w:r w:rsidRPr="006823B4">
        <w:rPr>
          <w:rFonts w:cs="Times New Roman"/>
          <w:i/>
          <w:iCs/>
        </w:rPr>
        <w:t>Scientometrics</w:t>
      </w:r>
      <w:r w:rsidRPr="006823B4">
        <w:rPr>
          <w:rFonts w:cs="Times New Roman"/>
        </w:rPr>
        <w:t xml:space="preserve"> 106(3):1007–1029.</w:t>
      </w:r>
    </w:p>
    <w:p w14:paraId="677BFAE6" w14:textId="77777777" w:rsidR="006823B4" w:rsidRPr="006823B4" w:rsidRDefault="006823B4" w:rsidP="006823B4">
      <w:pPr>
        <w:pStyle w:val="Bibliography"/>
        <w:rPr>
          <w:rFonts w:cs="Times New Roman"/>
        </w:rPr>
      </w:pPr>
      <w:r w:rsidRPr="006823B4">
        <w:rPr>
          <w:rFonts w:cs="Times New Roman"/>
        </w:rPr>
        <w:t xml:space="preserve">Rubin, Donald B. 1976. «Inference and missing data». </w:t>
      </w:r>
      <w:r w:rsidRPr="006823B4">
        <w:rPr>
          <w:rFonts w:cs="Times New Roman"/>
          <w:i/>
          <w:iCs/>
        </w:rPr>
        <w:t>Biometrika</w:t>
      </w:r>
      <w:r w:rsidRPr="006823B4">
        <w:rPr>
          <w:rFonts w:cs="Times New Roman"/>
        </w:rPr>
        <w:t xml:space="preserve"> 63(3):581–592.</w:t>
      </w:r>
    </w:p>
    <w:p w14:paraId="3D751BFD" w14:textId="275E4E8E" w:rsidR="006823B4" w:rsidRPr="000E3524" w:rsidRDefault="006823B4" w:rsidP="006823B4">
      <w:pPr>
        <w:pStyle w:val="BodyText"/>
      </w:pPr>
      <w:r>
        <w:fldChar w:fldCharType="end"/>
      </w:r>
    </w:p>
    <w:sectPr w:rsidR="006823B4" w:rsidRPr="000E3524" w:rsidSect="000E3524">
      <w:pgSz w:w="11906" w:h="16838"/>
      <w:pgMar w:top="568" w:right="566" w:bottom="993"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1ED4A" w14:textId="77777777" w:rsidR="00AC73D8" w:rsidRDefault="00AC73D8" w:rsidP="006E6B7F">
      <w:r>
        <w:separator/>
      </w:r>
    </w:p>
  </w:endnote>
  <w:endnote w:type="continuationSeparator" w:id="0">
    <w:p w14:paraId="65EA4715" w14:textId="77777777" w:rsidR="00AC73D8" w:rsidRDefault="00AC73D8" w:rsidP="006E6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604020202020204"/>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79129" w14:textId="77777777" w:rsidR="00AC73D8" w:rsidRDefault="00AC73D8" w:rsidP="006E6B7F">
      <w:r>
        <w:separator/>
      </w:r>
    </w:p>
  </w:footnote>
  <w:footnote w:type="continuationSeparator" w:id="0">
    <w:p w14:paraId="724914C4" w14:textId="77777777" w:rsidR="00AC73D8" w:rsidRDefault="00AC73D8" w:rsidP="006E6B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77E36A2"/>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09C89D26"/>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C172E224"/>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1AD25D0A"/>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1B902BA5"/>
    <w:multiLevelType w:val="hybridMultilevel"/>
    <w:tmpl w:val="5FCEF18C"/>
    <w:lvl w:ilvl="0" w:tplc="89480E16">
      <w:start w:val="1"/>
      <w:numFmt w:val="bullet"/>
      <w:pStyle w:val="tnrs"/>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9B1E0B"/>
    <w:multiLevelType w:val="hybridMultilevel"/>
    <w:tmpl w:val="32F8DBD8"/>
    <w:lvl w:ilvl="0" w:tplc="FC9221C0">
      <w:start w:val="1"/>
      <w:numFmt w:val="decimal"/>
      <w:pStyle w:val="a"/>
      <w:lvlText w:val="%1."/>
      <w:lvlJc w:val="left"/>
      <w:pPr>
        <w:ind w:left="1070" w:hanging="360"/>
      </w:p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3"/>
  </w:num>
  <w:num w:numId="2">
    <w:abstractNumId w:val="3"/>
  </w:num>
  <w:num w:numId="3">
    <w:abstractNumId w:val="1"/>
  </w:num>
  <w:num w:numId="4">
    <w:abstractNumId w:val="1"/>
  </w:num>
  <w:num w:numId="5">
    <w:abstractNumId w:val="2"/>
  </w:num>
  <w:num w:numId="6">
    <w:abstractNumId w:val="2"/>
  </w:num>
  <w:num w:numId="7">
    <w:abstractNumId w:val="1"/>
  </w:num>
  <w:num w:numId="8">
    <w:abstractNumId w:val="0"/>
  </w:num>
  <w:num w:numId="9">
    <w:abstractNumId w:val="0"/>
  </w:num>
  <w:num w:numId="10">
    <w:abstractNumId w:val="3"/>
  </w:num>
  <w:num w:numId="11">
    <w:abstractNumId w:val="2"/>
  </w:num>
  <w:num w:numId="12">
    <w:abstractNumId w:val="1"/>
  </w:num>
  <w:num w:numId="13">
    <w:abstractNumId w:val="0"/>
  </w:num>
  <w:num w:numId="14">
    <w:abstractNumId w:val="3"/>
  </w:num>
  <w:num w:numId="15">
    <w:abstractNumId w:val="2"/>
  </w:num>
  <w:num w:numId="16">
    <w:abstractNumId w:val="1"/>
  </w:num>
  <w:num w:numId="17">
    <w:abstractNumId w:val="0"/>
  </w:num>
  <w:num w:numId="18">
    <w:abstractNumId w:val="3"/>
  </w:num>
  <w:num w:numId="19">
    <w:abstractNumId w:val="1"/>
  </w:num>
  <w:num w:numId="20">
    <w:abstractNumId w:val="2"/>
  </w:num>
  <w:num w:numId="21">
    <w:abstractNumId w:val="0"/>
  </w:num>
  <w:num w:numId="22">
    <w:abstractNumId w:val="3"/>
  </w:num>
  <w:num w:numId="23">
    <w:abstractNumId w:val="2"/>
  </w:num>
  <w:num w:numId="24">
    <w:abstractNumId w:val="1"/>
  </w:num>
  <w:num w:numId="25">
    <w:abstractNumId w:val="0"/>
  </w:num>
  <w:num w:numId="26">
    <w:abstractNumId w:val="4"/>
  </w:num>
  <w:num w:numId="27">
    <w:abstractNumId w:val="5"/>
  </w:num>
  <w:num w:numId="28">
    <w:abstractNumId w:val="3"/>
  </w:num>
  <w:num w:numId="29">
    <w:abstractNumId w:val="2"/>
  </w:num>
  <w:num w:numId="30">
    <w:abstractNumId w:val="1"/>
  </w:num>
  <w:num w:numId="31">
    <w:abstractNumId w:val="0"/>
  </w:num>
  <w:num w:numId="32">
    <w:abstractNumId w:val="4"/>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7D4"/>
    <w:rsid w:val="00030E76"/>
    <w:rsid w:val="000E3524"/>
    <w:rsid w:val="001555DA"/>
    <w:rsid w:val="001D6276"/>
    <w:rsid w:val="00312067"/>
    <w:rsid w:val="0038259C"/>
    <w:rsid w:val="00395A6B"/>
    <w:rsid w:val="00491C12"/>
    <w:rsid w:val="004D03F8"/>
    <w:rsid w:val="00505A6C"/>
    <w:rsid w:val="00645883"/>
    <w:rsid w:val="006727D4"/>
    <w:rsid w:val="00674B26"/>
    <w:rsid w:val="006823B4"/>
    <w:rsid w:val="006C3776"/>
    <w:rsid w:val="006E6B7F"/>
    <w:rsid w:val="00800544"/>
    <w:rsid w:val="00AC73D8"/>
    <w:rsid w:val="00AF01B2"/>
    <w:rsid w:val="00B43693"/>
    <w:rsid w:val="00BC07C9"/>
    <w:rsid w:val="00C87D53"/>
    <w:rsid w:val="00CA22A2"/>
    <w:rsid w:val="00F237B8"/>
    <w:rsid w:val="00FD6325"/>
    <w:rsid w:val="00FE70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9A8F3"/>
  <w15:chartTrackingRefBased/>
  <w15:docId w15:val="{7927F762-DE76-4EB1-B772-77F42489E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rsid w:val="0038259C"/>
    <w:pPr>
      <w:spacing w:after="0" w:line="240" w:lineRule="auto"/>
      <w:jc w:val="both"/>
    </w:pPr>
    <w:rPr>
      <w:rFonts w:ascii="Times New Roman" w:hAnsi="Times New Roman"/>
    </w:rPr>
  </w:style>
  <w:style w:type="paragraph" w:styleId="Heading1">
    <w:name w:val="heading 1"/>
    <w:basedOn w:val="Normal"/>
    <w:next w:val="Normal"/>
    <w:link w:val="Heading1Char"/>
    <w:uiPriority w:val="9"/>
    <w:qFormat/>
    <w:rsid w:val="0038259C"/>
    <w:pPr>
      <w:keepNext/>
      <w:keepLines/>
      <w:spacing w:after="120"/>
      <w:jc w:val="center"/>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qFormat/>
    <w:rsid w:val="0038259C"/>
    <w:pPr>
      <w:keepNext/>
      <w:keepLines/>
      <w:spacing w:after="120"/>
      <w:jc w:val="center"/>
      <w:outlineLvl w:val="1"/>
    </w:pPr>
    <w:rPr>
      <w:rFonts w:eastAsiaTheme="majorEastAsia" w:cstheme="majorBidi"/>
      <w:i/>
      <w:color w:val="000000" w:themeColor="text1"/>
      <w:szCs w:val="26"/>
    </w:rPr>
  </w:style>
  <w:style w:type="paragraph" w:styleId="Heading3">
    <w:name w:val="heading 3"/>
    <w:basedOn w:val="Normal"/>
    <w:next w:val="Normal"/>
    <w:link w:val="Heading3Char"/>
    <w:uiPriority w:val="9"/>
    <w:qFormat/>
    <w:rsid w:val="0038259C"/>
    <w:pPr>
      <w:keepNext/>
      <w:keepLines/>
      <w:spacing w:after="120"/>
      <w:jc w:val="center"/>
      <w:outlineLvl w:val="2"/>
    </w:pPr>
    <w:rPr>
      <w:rFonts w:eastAsiaTheme="majorEastAsia"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259C"/>
    <w:rPr>
      <w:rFonts w:ascii="Times New Roman" w:eastAsiaTheme="majorEastAsia" w:hAnsi="Times New Roman" w:cstheme="majorBidi"/>
      <w:b/>
      <w:color w:val="000000" w:themeColor="text1"/>
      <w:szCs w:val="32"/>
    </w:rPr>
  </w:style>
  <w:style w:type="paragraph" w:styleId="NoSpacing">
    <w:name w:val="No Spacing"/>
    <w:uiPriority w:val="1"/>
    <w:rsid w:val="0038259C"/>
    <w:pPr>
      <w:spacing w:after="0" w:line="240" w:lineRule="auto"/>
      <w:jc w:val="both"/>
    </w:pPr>
    <w:rPr>
      <w:rFonts w:ascii="Times New Roman" w:hAnsi="Times New Roman"/>
    </w:rPr>
  </w:style>
  <w:style w:type="paragraph" w:styleId="ListParagraph">
    <w:name w:val="List Paragraph"/>
    <w:basedOn w:val="Normal"/>
    <w:uiPriority w:val="34"/>
    <w:rsid w:val="0038259C"/>
    <w:pPr>
      <w:ind w:left="720"/>
      <w:contextualSpacing/>
    </w:pPr>
  </w:style>
  <w:style w:type="character" w:styleId="BookTitle">
    <w:name w:val="Book Title"/>
    <w:basedOn w:val="DefaultParagraphFont"/>
    <w:uiPriority w:val="33"/>
    <w:rsid w:val="0038259C"/>
    <w:rPr>
      <w:b/>
      <w:bCs/>
      <w:i/>
      <w:iCs/>
      <w:spacing w:val="5"/>
    </w:rPr>
  </w:style>
  <w:style w:type="character" w:styleId="IntenseReference">
    <w:name w:val="Intense Reference"/>
    <w:basedOn w:val="DefaultParagraphFont"/>
    <w:uiPriority w:val="32"/>
    <w:rsid w:val="0038259C"/>
    <w:rPr>
      <w:b/>
      <w:bCs/>
      <w:smallCaps/>
      <w:color w:val="4472C4" w:themeColor="accent1"/>
      <w:spacing w:val="5"/>
    </w:rPr>
  </w:style>
  <w:style w:type="character" w:styleId="SubtleReference">
    <w:name w:val="Subtle Reference"/>
    <w:basedOn w:val="DefaultParagraphFont"/>
    <w:uiPriority w:val="31"/>
    <w:rsid w:val="0038259C"/>
    <w:rPr>
      <w:smallCaps/>
      <w:color w:val="5A5A5A" w:themeColor="text1" w:themeTint="A5"/>
    </w:rPr>
  </w:style>
  <w:style w:type="paragraph" w:styleId="IntenseQuote">
    <w:name w:val="Intense Quote"/>
    <w:basedOn w:val="Normal"/>
    <w:next w:val="Normal"/>
    <w:link w:val="IntenseQuoteChar"/>
    <w:uiPriority w:val="30"/>
    <w:rsid w:val="0038259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8259C"/>
    <w:rPr>
      <w:rFonts w:ascii="Times New Roman" w:hAnsi="Times New Roman"/>
      <w:i/>
      <w:iCs/>
      <w:color w:val="4472C4" w:themeColor="accent1"/>
    </w:rPr>
  </w:style>
  <w:style w:type="paragraph" w:styleId="Quote">
    <w:name w:val="Quote"/>
    <w:basedOn w:val="Normal"/>
    <w:next w:val="Normal"/>
    <w:link w:val="QuoteChar"/>
    <w:uiPriority w:val="29"/>
    <w:rsid w:val="0038259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8259C"/>
    <w:rPr>
      <w:rFonts w:ascii="Times New Roman" w:hAnsi="Times New Roman"/>
      <w:i/>
      <w:iCs/>
      <w:color w:val="404040" w:themeColor="text1" w:themeTint="BF"/>
    </w:rPr>
  </w:style>
  <w:style w:type="character" w:styleId="IntenseEmphasis">
    <w:name w:val="Intense Emphasis"/>
    <w:basedOn w:val="DefaultParagraphFont"/>
    <w:uiPriority w:val="21"/>
    <w:rsid w:val="0038259C"/>
    <w:rPr>
      <w:i/>
      <w:iCs/>
      <w:color w:val="4472C4" w:themeColor="accent1"/>
    </w:rPr>
  </w:style>
  <w:style w:type="character" w:styleId="Emphasis">
    <w:name w:val="Emphasis"/>
    <w:basedOn w:val="DefaultParagraphFont"/>
    <w:uiPriority w:val="20"/>
    <w:rsid w:val="0038259C"/>
    <w:rPr>
      <w:i/>
      <w:iCs/>
    </w:rPr>
  </w:style>
  <w:style w:type="character" w:styleId="SubtleEmphasis">
    <w:name w:val="Subtle Emphasis"/>
    <w:basedOn w:val="DefaultParagraphFont"/>
    <w:uiPriority w:val="19"/>
    <w:rsid w:val="0038259C"/>
    <w:rPr>
      <w:i/>
      <w:iCs/>
      <w:color w:val="404040" w:themeColor="text1" w:themeTint="BF"/>
    </w:rPr>
  </w:style>
  <w:style w:type="paragraph" w:styleId="Subtitle">
    <w:name w:val="Subtitle"/>
    <w:basedOn w:val="Normal"/>
    <w:next w:val="Normal"/>
    <w:link w:val="SubtitleChar"/>
    <w:uiPriority w:val="11"/>
    <w:rsid w:val="0038259C"/>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38259C"/>
    <w:rPr>
      <w:rFonts w:ascii="Times New Roman" w:eastAsiaTheme="minorEastAsia" w:hAnsi="Times New Roman"/>
      <w:color w:val="5A5A5A" w:themeColor="text1" w:themeTint="A5"/>
      <w:spacing w:val="15"/>
      <w:sz w:val="22"/>
      <w:szCs w:val="22"/>
    </w:rPr>
  </w:style>
  <w:style w:type="paragraph" w:styleId="Title">
    <w:name w:val="Title"/>
    <w:basedOn w:val="Normal"/>
    <w:next w:val="Normal"/>
    <w:link w:val="TitleChar"/>
    <w:uiPriority w:val="10"/>
    <w:qFormat/>
    <w:rsid w:val="0038259C"/>
    <w:pPr>
      <w:spacing w:after="120"/>
      <w:jc w:val="center"/>
    </w:pPr>
    <w:rPr>
      <w:rFonts w:eastAsiaTheme="majorEastAsia" w:cstheme="majorBidi"/>
      <w:spacing w:val="-10"/>
      <w:kern w:val="28"/>
      <w:szCs w:val="56"/>
    </w:rPr>
  </w:style>
  <w:style w:type="character" w:customStyle="1" w:styleId="TitleChar">
    <w:name w:val="Title Char"/>
    <w:basedOn w:val="DefaultParagraphFont"/>
    <w:link w:val="Title"/>
    <w:uiPriority w:val="10"/>
    <w:rsid w:val="0038259C"/>
    <w:rPr>
      <w:rFonts w:ascii="Times New Roman" w:eastAsiaTheme="majorEastAsia" w:hAnsi="Times New Roman" w:cstheme="majorBidi"/>
      <w:spacing w:val="-10"/>
      <w:kern w:val="28"/>
      <w:szCs w:val="56"/>
    </w:rPr>
  </w:style>
  <w:style w:type="character" w:customStyle="1" w:styleId="Heading2Char">
    <w:name w:val="Heading 2 Char"/>
    <w:basedOn w:val="DefaultParagraphFont"/>
    <w:link w:val="Heading2"/>
    <w:uiPriority w:val="9"/>
    <w:rsid w:val="0038259C"/>
    <w:rPr>
      <w:rFonts w:ascii="Times New Roman" w:eastAsiaTheme="majorEastAsia" w:hAnsi="Times New Roman" w:cstheme="majorBidi"/>
      <w:i/>
      <w:color w:val="000000" w:themeColor="text1"/>
      <w:szCs w:val="26"/>
    </w:rPr>
  </w:style>
  <w:style w:type="character" w:styleId="Strong">
    <w:name w:val="Strong"/>
    <w:basedOn w:val="DefaultParagraphFont"/>
    <w:uiPriority w:val="22"/>
    <w:rsid w:val="0038259C"/>
    <w:rPr>
      <w:b/>
      <w:bCs/>
    </w:rPr>
  </w:style>
  <w:style w:type="paragraph" w:styleId="BodyText2">
    <w:name w:val="Body Text 2"/>
    <w:basedOn w:val="Normal"/>
    <w:link w:val="BodyText2Char"/>
    <w:uiPriority w:val="99"/>
    <w:qFormat/>
    <w:rsid w:val="0038259C"/>
    <w:pPr>
      <w:spacing w:line="360" w:lineRule="auto"/>
      <w:ind w:firstLine="709"/>
    </w:pPr>
  </w:style>
  <w:style w:type="character" w:customStyle="1" w:styleId="BodyText2Char">
    <w:name w:val="Body Text 2 Char"/>
    <w:basedOn w:val="DefaultParagraphFont"/>
    <w:link w:val="BodyText2"/>
    <w:uiPriority w:val="99"/>
    <w:rsid w:val="0038259C"/>
    <w:rPr>
      <w:rFonts w:ascii="Times New Roman" w:hAnsi="Times New Roman"/>
    </w:rPr>
  </w:style>
  <w:style w:type="paragraph" w:styleId="BodyText">
    <w:name w:val="Body Text"/>
    <w:basedOn w:val="Normal"/>
    <w:link w:val="BodyTextChar"/>
    <w:uiPriority w:val="99"/>
    <w:qFormat/>
    <w:rsid w:val="0038259C"/>
  </w:style>
  <w:style w:type="character" w:customStyle="1" w:styleId="BodyTextChar">
    <w:name w:val="Body Text Char"/>
    <w:basedOn w:val="DefaultParagraphFont"/>
    <w:link w:val="BodyText"/>
    <w:uiPriority w:val="99"/>
    <w:rsid w:val="0038259C"/>
    <w:rPr>
      <w:rFonts w:ascii="Times New Roman" w:hAnsi="Times New Roman"/>
    </w:rPr>
  </w:style>
  <w:style w:type="paragraph" w:styleId="ListBullet">
    <w:name w:val="List Bullet"/>
    <w:basedOn w:val="Normal"/>
    <w:uiPriority w:val="99"/>
    <w:qFormat/>
    <w:rsid w:val="0038259C"/>
    <w:pPr>
      <w:numPr>
        <w:numId w:val="28"/>
      </w:numPr>
    </w:pPr>
  </w:style>
  <w:style w:type="paragraph" w:styleId="ListBullet2">
    <w:name w:val="List Bullet 2"/>
    <w:basedOn w:val="Normal"/>
    <w:uiPriority w:val="99"/>
    <w:qFormat/>
    <w:rsid w:val="0038259C"/>
    <w:pPr>
      <w:numPr>
        <w:numId w:val="30"/>
      </w:numPr>
      <w:spacing w:line="360" w:lineRule="auto"/>
    </w:pPr>
  </w:style>
  <w:style w:type="paragraph" w:styleId="ListNumber">
    <w:name w:val="List Number"/>
    <w:basedOn w:val="Normal"/>
    <w:uiPriority w:val="99"/>
    <w:qFormat/>
    <w:rsid w:val="0038259C"/>
    <w:pPr>
      <w:numPr>
        <w:numId w:val="29"/>
      </w:numPr>
    </w:pPr>
  </w:style>
  <w:style w:type="paragraph" w:styleId="ListNumber2">
    <w:name w:val="List Number 2"/>
    <w:basedOn w:val="Normal"/>
    <w:uiPriority w:val="99"/>
    <w:qFormat/>
    <w:rsid w:val="0038259C"/>
    <w:pPr>
      <w:numPr>
        <w:numId w:val="31"/>
      </w:numPr>
      <w:spacing w:line="360" w:lineRule="auto"/>
    </w:pPr>
  </w:style>
  <w:style w:type="paragraph" w:customStyle="1" w:styleId="a0">
    <w:name w:val="Правое"/>
    <w:basedOn w:val="Normal"/>
    <w:link w:val="a1"/>
    <w:qFormat/>
    <w:rsid w:val="0038259C"/>
    <w:pPr>
      <w:spacing w:before="60" w:after="60"/>
      <w:jc w:val="right"/>
    </w:pPr>
    <w:rPr>
      <w:i/>
    </w:rPr>
  </w:style>
  <w:style w:type="character" w:customStyle="1" w:styleId="a1">
    <w:name w:val="Правое Знак"/>
    <w:basedOn w:val="DefaultParagraphFont"/>
    <w:link w:val="a0"/>
    <w:rsid w:val="0038259C"/>
    <w:rPr>
      <w:rFonts w:ascii="Times New Roman" w:hAnsi="Times New Roman"/>
      <w:i/>
    </w:rPr>
  </w:style>
  <w:style w:type="paragraph" w:customStyle="1" w:styleId="a2">
    <w:name w:val="Название"/>
    <w:basedOn w:val="Normal"/>
    <w:next w:val="Normal"/>
    <w:link w:val="a3"/>
    <w:qFormat/>
    <w:rsid w:val="0038259C"/>
    <w:pPr>
      <w:pBdr>
        <w:bottom w:val="single" w:sz="4" w:space="1" w:color="auto"/>
      </w:pBdr>
      <w:spacing w:after="120"/>
      <w:jc w:val="center"/>
    </w:pPr>
    <w:rPr>
      <w:b/>
      <w:sz w:val="32"/>
    </w:rPr>
  </w:style>
  <w:style w:type="character" w:customStyle="1" w:styleId="a3">
    <w:name w:val="Название Знак"/>
    <w:basedOn w:val="DefaultParagraphFont"/>
    <w:link w:val="a2"/>
    <w:rsid w:val="0038259C"/>
    <w:rPr>
      <w:rFonts w:ascii="Times New Roman" w:hAnsi="Times New Roman"/>
      <w:b/>
      <w:sz w:val="32"/>
    </w:rPr>
  </w:style>
  <w:style w:type="paragraph" w:customStyle="1" w:styleId="tnrs0">
    <w:name w:val="центр (tnr_s)"/>
    <w:basedOn w:val="Normal"/>
    <w:link w:val="tnrs1"/>
    <w:qFormat/>
    <w:rsid w:val="0038259C"/>
    <w:pPr>
      <w:jc w:val="center"/>
    </w:pPr>
    <w:rPr>
      <w:rFonts w:cs="Times New Roman"/>
      <w:szCs w:val="22"/>
    </w:rPr>
  </w:style>
  <w:style w:type="character" w:customStyle="1" w:styleId="tnrs1">
    <w:name w:val="центр (tnr_s) Знак"/>
    <w:basedOn w:val="DefaultParagraphFont"/>
    <w:link w:val="tnrs0"/>
    <w:rsid w:val="0038259C"/>
    <w:rPr>
      <w:rFonts w:ascii="Times New Roman" w:hAnsi="Times New Roman" w:cs="Times New Roman"/>
      <w:szCs w:val="22"/>
    </w:rPr>
  </w:style>
  <w:style w:type="paragraph" w:customStyle="1" w:styleId="tnrs2">
    <w:name w:val="основной (tnr_s)"/>
    <w:basedOn w:val="Normal"/>
    <w:link w:val="tnrs3"/>
    <w:qFormat/>
    <w:rsid w:val="0038259C"/>
    <w:rPr>
      <w:rFonts w:cs="Times New Roman"/>
      <w:szCs w:val="22"/>
    </w:rPr>
  </w:style>
  <w:style w:type="character" w:customStyle="1" w:styleId="tnrs3">
    <w:name w:val="основной (tnr_s) Знак"/>
    <w:basedOn w:val="DefaultParagraphFont"/>
    <w:link w:val="tnrs2"/>
    <w:rsid w:val="0038259C"/>
    <w:rPr>
      <w:rFonts w:ascii="Times New Roman" w:hAnsi="Times New Roman" w:cs="Times New Roman"/>
      <w:szCs w:val="22"/>
    </w:rPr>
  </w:style>
  <w:style w:type="paragraph" w:customStyle="1" w:styleId="1tnrs">
    <w:name w:val="заг 1 (tnr_s)"/>
    <w:basedOn w:val="Normal"/>
    <w:link w:val="1tnrs0"/>
    <w:qFormat/>
    <w:rsid w:val="0038259C"/>
    <w:pPr>
      <w:spacing w:after="120"/>
      <w:jc w:val="center"/>
      <w:outlineLvl w:val="0"/>
    </w:pPr>
    <w:rPr>
      <w:rFonts w:cs="Times New Roman"/>
      <w:b/>
      <w:szCs w:val="22"/>
    </w:rPr>
  </w:style>
  <w:style w:type="character" w:customStyle="1" w:styleId="1tnrs0">
    <w:name w:val="заг 1 (tnr_s) Знак"/>
    <w:basedOn w:val="DefaultParagraphFont"/>
    <w:link w:val="1tnrs"/>
    <w:rsid w:val="0038259C"/>
    <w:rPr>
      <w:rFonts w:ascii="Times New Roman" w:hAnsi="Times New Roman" w:cs="Times New Roman"/>
      <w:b/>
      <w:szCs w:val="22"/>
    </w:rPr>
  </w:style>
  <w:style w:type="paragraph" w:customStyle="1" w:styleId="2tnrs">
    <w:name w:val="заг 2 (tnr_s)"/>
    <w:basedOn w:val="1tnrs"/>
    <w:link w:val="2tnrs0"/>
    <w:qFormat/>
    <w:rsid w:val="0038259C"/>
    <w:pPr>
      <w:outlineLvl w:val="1"/>
    </w:pPr>
    <w:rPr>
      <w:b w:val="0"/>
      <w:i/>
    </w:rPr>
  </w:style>
  <w:style w:type="character" w:customStyle="1" w:styleId="2tnrs0">
    <w:name w:val="заг 2 (tnr_s) Знак"/>
    <w:basedOn w:val="1tnrs0"/>
    <w:link w:val="2tnrs"/>
    <w:rsid w:val="0038259C"/>
    <w:rPr>
      <w:rFonts w:ascii="Times New Roman" w:hAnsi="Times New Roman" w:cs="Times New Roman"/>
      <w:b w:val="0"/>
      <w:i/>
      <w:szCs w:val="22"/>
    </w:rPr>
  </w:style>
  <w:style w:type="paragraph" w:customStyle="1" w:styleId="tnrs">
    <w:name w:val="маркированный (tnr_s)"/>
    <w:basedOn w:val="ListParagraph"/>
    <w:link w:val="tnrs4"/>
    <w:qFormat/>
    <w:rsid w:val="0038259C"/>
    <w:pPr>
      <w:numPr>
        <w:numId w:val="32"/>
      </w:numPr>
      <w:contextualSpacing w:val="0"/>
      <w:jc w:val="left"/>
    </w:pPr>
    <w:rPr>
      <w:rFonts w:cs="Times New Roman"/>
      <w:szCs w:val="22"/>
    </w:rPr>
  </w:style>
  <w:style w:type="character" w:customStyle="1" w:styleId="tnrs4">
    <w:name w:val="маркированный (tnr_s) Знак"/>
    <w:basedOn w:val="DefaultParagraphFont"/>
    <w:link w:val="tnrs"/>
    <w:rsid w:val="0038259C"/>
    <w:rPr>
      <w:rFonts w:ascii="Times New Roman" w:hAnsi="Times New Roman" w:cs="Times New Roman"/>
      <w:szCs w:val="22"/>
    </w:rPr>
  </w:style>
  <w:style w:type="paragraph" w:customStyle="1" w:styleId="a">
    <w:name w:val="нумерованный"/>
    <w:basedOn w:val="Normal"/>
    <w:link w:val="a4"/>
    <w:qFormat/>
    <w:rsid w:val="0038259C"/>
    <w:pPr>
      <w:numPr>
        <w:numId w:val="33"/>
      </w:numPr>
    </w:pPr>
    <w:rPr>
      <w:rFonts w:cs="Times New Roman"/>
      <w:szCs w:val="22"/>
      <w:lang w:val="en-US"/>
    </w:rPr>
  </w:style>
  <w:style w:type="character" w:customStyle="1" w:styleId="a4">
    <w:name w:val="нумерованный Знак"/>
    <w:basedOn w:val="tnrs4"/>
    <w:link w:val="a"/>
    <w:rsid w:val="0038259C"/>
    <w:rPr>
      <w:rFonts w:ascii="Times New Roman" w:hAnsi="Times New Roman" w:cs="Times New Roman"/>
      <w:szCs w:val="22"/>
      <w:lang w:val="en-US"/>
    </w:rPr>
  </w:style>
  <w:style w:type="paragraph" w:styleId="BalloonText">
    <w:name w:val="Balloon Text"/>
    <w:basedOn w:val="Normal"/>
    <w:link w:val="BalloonTextChar"/>
    <w:uiPriority w:val="99"/>
    <w:semiHidden/>
    <w:unhideWhenUsed/>
    <w:rsid w:val="003825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59C"/>
    <w:rPr>
      <w:rFonts w:ascii="Segoe UI" w:hAnsi="Segoe UI" w:cs="Segoe UI"/>
      <w:sz w:val="18"/>
      <w:szCs w:val="18"/>
    </w:rPr>
  </w:style>
  <w:style w:type="table" w:styleId="TableGrid">
    <w:name w:val="Table Grid"/>
    <w:basedOn w:val="TableNormal"/>
    <w:uiPriority w:val="39"/>
    <w:rsid w:val="00382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8259C"/>
    <w:rPr>
      <w:rFonts w:ascii="Times New Roman" w:eastAsiaTheme="majorEastAsia" w:hAnsi="Times New Roman" w:cstheme="majorBidi"/>
      <w:color w:val="000000" w:themeColor="text1"/>
    </w:rPr>
  </w:style>
  <w:style w:type="paragraph" w:styleId="Bibliography">
    <w:name w:val="Bibliography"/>
    <w:basedOn w:val="Normal"/>
    <w:next w:val="Normal"/>
    <w:uiPriority w:val="37"/>
    <w:rsid w:val="006823B4"/>
    <w:pPr>
      <w:spacing w:after="240"/>
      <w:ind w:left="720" w:hanging="720"/>
    </w:pPr>
  </w:style>
  <w:style w:type="paragraph" w:styleId="Header">
    <w:name w:val="header"/>
    <w:basedOn w:val="Normal"/>
    <w:link w:val="HeaderChar"/>
    <w:uiPriority w:val="99"/>
    <w:unhideWhenUsed/>
    <w:rsid w:val="006E6B7F"/>
    <w:pPr>
      <w:tabs>
        <w:tab w:val="center" w:pos="4677"/>
        <w:tab w:val="right" w:pos="9355"/>
      </w:tabs>
    </w:pPr>
  </w:style>
  <w:style w:type="character" w:customStyle="1" w:styleId="HeaderChar">
    <w:name w:val="Header Char"/>
    <w:basedOn w:val="DefaultParagraphFont"/>
    <w:link w:val="Header"/>
    <w:uiPriority w:val="99"/>
    <w:rsid w:val="006E6B7F"/>
    <w:rPr>
      <w:rFonts w:ascii="Times New Roman" w:hAnsi="Times New Roman"/>
    </w:rPr>
  </w:style>
  <w:style w:type="paragraph" w:styleId="Footer">
    <w:name w:val="footer"/>
    <w:basedOn w:val="Normal"/>
    <w:link w:val="FooterChar"/>
    <w:uiPriority w:val="99"/>
    <w:unhideWhenUsed/>
    <w:rsid w:val="006E6B7F"/>
    <w:pPr>
      <w:tabs>
        <w:tab w:val="center" w:pos="4677"/>
        <w:tab w:val="right" w:pos="9355"/>
      </w:tabs>
    </w:pPr>
  </w:style>
  <w:style w:type="character" w:customStyle="1" w:styleId="FooterChar">
    <w:name w:val="Footer Char"/>
    <w:basedOn w:val="DefaultParagraphFont"/>
    <w:link w:val="Footer"/>
    <w:uiPriority w:val="99"/>
    <w:rsid w:val="006E6B7F"/>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2019</Words>
  <Characters>11512</Characters>
  <Application>Microsoft Office Word</Application>
  <DocSecurity>0</DocSecurity>
  <Lines>95</Lines>
  <Paragraphs>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Резников Дмитрий Николаевич</dc:creator>
  <cp:keywords/>
  <dc:description/>
  <cp:lastModifiedBy>Lana Lob</cp:lastModifiedBy>
  <cp:revision>2</cp:revision>
  <dcterms:created xsi:type="dcterms:W3CDTF">2019-12-15T13:57:00Z</dcterms:created>
  <dcterms:modified xsi:type="dcterms:W3CDTF">2019-12-15T13:57:00Z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id="0o8ELGlq"/&gt;&lt;style id="http://www.zotero.org/styles/american-sociological-association" locale="ru-RU" hasBibliography="1" bibliographyStyleHasBeenSet="1"/&gt;&lt;prefs&gt;&lt;pref name="fieldType" value="Fiel</vt:lpwstr>
  </property>
  <property fmtid="{D5CDD505-2E9C-101B-9397-08002B2CF9AE}" pid="3" name="ZOTERO_PREF_2">
    <vt:lpwstr>d"/&gt;&lt;/prefs&gt;&lt;/data&gt;</vt:lpwstr>
  </property>
</Properties>
</file>