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174B0" w14:textId="6DC7A7D4" w:rsidR="00A53E0C" w:rsidRPr="00A03240" w:rsidRDefault="00A53E0C" w:rsidP="00392E01">
      <w:pPr>
        <w:jc w:val="center"/>
        <w:rPr>
          <w:rFonts w:ascii="Times New Roman" w:hAnsi="Times New Roman" w:cs="Times New Roman"/>
          <w:b/>
          <w:sz w:val="24"/>
        </w:rPr>
      </w:pPr>
      <w:r w:rsidRPr="00A0324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Регрессия с эффектами взаимодействия: </w:t>
      </w:r>
      <w:r w:rsidRPr="00A0324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br/>
        <w:t>детерминанты выбора STEM-дисциплин школьницами</w:t>
      </w:r>
    </w:p>
    <w:p w14:paraId="153644E7" w14:textId="5D96680F" w:rsidR="00060A93" w:rsidRDefault="00FE5B96" w:rsidP="00392E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Едва ли можно оспорить, что в</w:t>
      </w:r>
      <w:r w:rsidR="003238D5">
        <w:rPr>
          <w:rFonts w:ascii="Times New Roman" w:eastAsia="Times New Roman" w:hAnsi="Times New Roman"/>
          <w:sz w:val="24"/>
          <w:szCs w:val="24"/>
          <w:highlight w:val="white"/>
        </w:rPr>
        <w:t xml:space="preserve"> современном мире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тема профессиональной ориентации</w:t>
      </w:r>
      <w:r w:rsidR="003238D5">
        <w:rPr>
          <w:rFonts w:ascii="Times New Roman" w:eastAsia="Times New Roman" w:hAnsi="Times New Roman"/>
          <w:sz w:val="24"/>
          <w:szCs w:val="24"/>
          <w:highlight w:val="white"/>
        </w:rPr>
        <w:t xml:space="preserve"> человека становится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одной из ключевых. С одной стороны, п</w:t>
      </w:r>
      <w:r w:rsidR="00392E01">
        <w:rPr>
          <w:rFonts w:ascii="Times New Roman" w:eastAsia="Times New Roman" w:hAnsi="Times New Roman"/>
          <w:sz w:val="24"/>
          <w:szCs w:val="24"/>
          <w:highlight w:val="white"/>
        </w:rPr>
        <w:t xml:space="preserve">равильный </w:t>
      </w:r>
      <w:r w:rsidR="00392E01" w:rsidRPr="009160CB">
        <w:rPr>
          <w:rFonts w:ascii="Times New Roman" w:eastAsia="Times New Roman" w:hAnsi="Times New Roman"/>
          <w:sz w:val="24"/>
          <w:szCs w:val="24"/>
          <w:highlight w:val="white"/>
        </w:rPr>
        <w:t xml:space="preserve">профессиональный выбор может </w:t>
      </w:r>
      <w:r w:rsidR="00392E01" w:rsidRPr="009160CB">
        <w:rPr>
          <w:rFonts w:ascii="Times New Roman" w:eastAsia="Times New Roman" w:hAnsi="Times New Roman"/>
          <w:sz w:val="24"/>
          <w:szCs w:val="24"/>
        </w:rPr>
        <w:t xml:space="preserve">стать </w:t>
      </w:r>
      <w:r>
        <w:rPr>
          <w:rFonts w:ascii="Times New Roman" w:eastAsia="Times New Roman" w:hAnsi="Times New Roman"/>
          <w:sz w:val="24"/>
          <w:szCs w:val="24"/>
        </w:rPr>
        <w:t>основным</w:t>
      </w:r>
      <w:r w:rsidR="00392E01" w:rsidRPr="009160CB">
        <w:rPr>
          <w:rFonts w:ascii="Times New Roman" w:eastAsia="Times New Roman" w:hAnsi="Times New Roman"/>
          <w:sz w:val="24"/>
          <w:szCs w:val="24"/>
        </w:rPr>
        <w:t xml:space="preserve"> фактором в построении успешного будущего конкретно взятого человека.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другой</w:t>
      </w:r>
      <w:r w:rsidR="00C85D6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стороны</w:t>
      </w:r>
      <w:r w:rsidR="005F5B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060A93" w:rsidRPr="0089703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выбор профессии предопределяется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внешними факторами: </w:t>
      </w:r>
      <w:r w:rsidRPr="00897038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развитием</w:t>
      </w:r>
      <w:r w:rsidR="00060A93" w:rsidRPr="00E0005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FFFFF"/>
        </w:rPr>
        <w:t xml:space="preserve"> отраслей </w:t>
      </w:r>
      <w:r w:rsidR="00060A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экономики </w:t>
      </w:r>
      <w:r w:rsidR="00060A93" w:rsidRPr="00803E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 же</w:t>
      </w:r>
      <w:r w:rsidR="00060A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060A93" w:rsidRPr="00803E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="00060A93" w:rsidRPr="00803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A93" w:rsidRPr="0089703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нормами, ценностями и ритуалами вхождения в профессию. </w:t>
      </w:r>
      <w:r w:rsidR="00392E01">
        <w:rPr>
          <w:rFonts w:ascii="Times New Roman" w:eastAsia="Times New Roman" w:hAnsi="Times New Roman"/>
          <w:sz w:val="24"/>
          <w:szCs w:val="24"/>
          <w:highlight w:val="white"/>
        </w:rPr>
        <w:t xml:space="preserve">Однако современное общество до сих пор не предлагает равные возможности для мужчин и женщин: </w:t>
      </w:r>
      <w:r w:rsidR="00060A93"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 w:rsidR="00060A93" w:rsidRPr="00897038">
        <w:rPr>
          <w:rFonts w:ascii="Times New Roman" w:eastAsia="Times New Roman" w:hAnsi="Times New Roman" w:cs="Times New Roman"/>
          <w:sz w:val="24"/>
          <w:szCs w:val="24"/>
          <w:highlight w:val="white"/>
        </w:rPr>
        <w:t>ногие годы наблюдается явление поляризации научных карьер по гендерному признаку</w:t>
      </w:r>
      <w:r w:rsidR="00060A93">
        <w:rPr>
          <w:rFonts w:ascii="Times New Roman" w:eastAsia="Times New Roman" w:hAnsi="Times New Roman"/>
          <w:sz w:val="24"/>
          <w:szCs w:val="24"/>
        </w:rPr>
        <w:t xml:space="preserve">. </w:t>
      </w:r>
      <w:r w:rsidR="00392E01">
        <w:rPr>
          <w:rFonts w:ascii="Times New Roman" w:eastAsia="Times New Roman" w:hAnsi="Times New Roman"/>
          <w:sz w:val="24"/>
          <w:szCs w:val="24"/>
        </w:rPr>
        <w:t xml:space="preserve">Особенно остро эта тенденция проявляется в приоритетной и высокооплачиваемой </w:t>
      </w:r>
      <w:r w:rsidR="00392E01">
        <w:rPr>
          <w:rFonts w:ascii="Times New Roman" w:eastAsia="Times New Roman" w:hAnsi="Times New Roman"/>
          <w:sz w:val="24"/>
          <w:szCs w:val="24"/>
          <w:lang w:val="en-US"/>
        </w:rPr>
        <w:t>STEM</w:t>
      </w:r>
      <w:r w:rsidR="00392E01">
        <w:rPr>
          <w:rFonts w:ascii="Times New Roman" w:eastAsia="Times New Roman" w:hAnsi="Times New Roman"/>
          <w:sz w:val="24"/>
          <w:szCs w:val="24"/>
        </w:rPr>
        <w:t xml:space="preserve">-сфере, </w:t>
      </w:r>
      <w:r>
        <w:rPr>
          <w:rFonts w:ascii="Times New Roman" w:eastAsia="Times New Roman" w:hAnsi="Times New Roman"/>
          <w:sz w:val="24"/>
          <w:szCs w:val="24"/>
        </w:rPr>
        <w:t>вбирающ</w:t>
      </w:r>
      <w:r w:rsidR="00C05CF5">
        <w:rPr>
          <w:rFonts w:ascii="Times New Roman" w:eastAsia="Times New Roman" w:hAnsi="Times New Roman"/>
          <w:sz w:val="24"/>
          <w:szCs w:val="24"/>
        </w:rPr>
        <w:t>ей</w:t>
      </w:r>
      <w:r>
        <w:rPr>
          <w:rFonts w:ascii="Times New Roman" w:eastAsia="Times New Roman" w:hAnsi="Times New Roman"/>
          <w:sz w:val="24"/>
          <w:szCs w:val="24"/>
        </w:rPr>
        <w:t xml:space="preserve"> в себя естественные</w:t>
      </w:r>
      <w:r w:rsidRPr="003238D5">
        <w:rPr>
          <w:rFonts w:ascii="Times New Roman" w:eastAsia="Times New Roman" w:hAnsi="Times New Roman"/>
          <w:sz w:val="24"/>
          <w:szCs w:val="24"/>
        </w:rPr>
        <w:t xml:space="preserve"> наук</w:t>
      </w:r>
      <w:r>
        <w:rPr>
          <w:rFonts w:ascii="Times New Roman" w:eastAsia="Times New Roman" w:hAnsi="Times New Roman"/>
          <w:sz w:val="24"/>
          <w:szCs w:val="24"/>
        </w:rPr>
        <w:t>и, технологии, инженерию и математику. Официальная статистика</w:t>
      </w:r>
      <w:r w:rsidR="00392E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2016 год</w:t>
      </w:r>
      <w:r w:rsidR="007D23E4" w:rsidRPr="007D23E4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="00392E01" w:rsidRPr="00505A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подтверждает превалирование мужчин, указывая на данные о 24% женщин, занятых в </w:t>
      </w:r>
      <w:r w:rsidR="00392E01" w:rsidRPr="00012004"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 w:rsidR="00392E01" w:rsidRPr="00505A93"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и в Европе</w:t>
      </w:r>
      <w:r w:rsidR="00392E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2E01">
        <w:rPr>
          <w:rFonts w:ascii="Times New Roman" w:eastAsia="Times New Roman" w:hAnsi="Times New Roman"/>
          <w:sz w:val="24"/>
          <w:szCs w:val="24"/>
        </w:rPr>
        <w:t xml:space="preserve"> </w:t>
      </w:r>
      <w:r w:rsidR="00B527E7">
        <w:rPr>
          <w:rFonts w:ascii="Times New Roman" w:eastAsia="Times New Roman" w:hAnsi="Times New Roman"/>
          <w:sz w:val="24"/>
          <w:szCs w:val="24"/>
        </w:rPr>
        <w:t>Опыт зарубежных исследований указывает, что истоки данной проблемы берут свое начало ещё в школьные годы.</w:t>
      </w:r>
      <w:r w:rsidR="005E7F81">
        <w:rPr>
          <w:rStyle w:val="a5"/>
          <w:rFonts w:ascii="Times New Roman" w:eastAsia="Times New Roman" w:hAnsi="Times New Roman"/>
          <w:sz w:val="24"/>
          <w:szCs w:val="24"/>
        </w:rPr>
        <w:footnoteReference w:id="1"/>
      </w:r>
    </w:p>
    <w:p w14:paraId="5DFE17E6" w14:textId="77777777" w:rsidR="00375F4C" w:rsidRDefault="00F12B2B" w:rsidP="00392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Проведенный опрос </w:t>
      </w:r>
      <w:r w:rsidR="00C85D66">
        <w:rPr>
          <w:rFonts w:ascii="Times New Roman" w:eastAsia="Times New Roman" w:hAnsi="Times New Roman"/>
          <w:sz w:val="24"/>
          <w:szCs w:val="24"/>
        </w:rPr>
        <w:t xml:space="preserve">700 </w:t>
      </w:r>
      <w:r>
        <w:rPr>
          <w:rFonts w:ascii="Times New Roman" w:eastAsia="Times New Roman" w:hAnsi="Times New Roman"/>
          <w:sz w:val="24"/>
          <w:szCs w:val="24"/>
        </w:rPr>
        <w:t xml:space="preserve">школьников 5-х, 8-х и 11-х классов г. Москвы и г. Губкина (Белгородская область) подтвердил наличие гендерной асимметрии в предварительном выборе </w:t>
      </w:r>
      <w:r>
        <w:rPr>
          <w:rFonts w:ascii="Times New Roman" w:eastAsia="Times New Roman" w:hAnsi="Times New Roman"/>
          <w:sz w:val="24"/>
          <w:szCs w:val="24"/>
          <w:lang w:val="en-US"/>
        </w:rPr>
        <w:t>STEM</w:t>
      </w:r>
      <w:r>
        <w:rPr>
          <w:rFonts w:ascii="Times New Roman" w:eastAsia="Times New Roman" w:hAnsi="Times New Roman"/>
          <w:sz w:val="24"/>
          <w:szCs w:val="24"/>
        </w:rPr>
        <w:t xml:space="preserve">-дисциплин учащихся общеобразовательных школ. Так, полученные данные </w:t>
      </w:r>
      <w:r>
        <w:rPr>
          <w:rFonts w:ascii="Times New Roman" w:hAnsi="Times New Roman" w:cs="Times New Roman"/>
          <w:sz w:val="24"/>
          <w:szCs w:val="24"/>
        </w:rPr>
        <w:t>указали</w:t>
      </w:r>
      <w:r w:rsidRPr="00286AEA">
        <w:rPr>
          <w:rFonts w:ascii="Times New Roman" w:hAnsi="Times New Roman" w:cs="Times New Roman"/>
          <w:sz w:val="24"/>
          <w:szCs w:val="24"/>
        </w:rPr>
        <w:t>, что приоритетными направлениями для мальчиков оказались естественные и технические науки, отвечающие за STEM-дисциплины. Девочки</w:t>
      </w:r>
      <w:r w:rsidR="007D23E4">
        <w:rPr>
          <w:rFonts w:ascii="Times New Roman" w:hAnsi="Times New Roman" w:cs="Times New Roman"/>
          <w:sz w:val="24"/>
          <w:szCs w:val="24"/>
        </w:rPr>
        <w:t xml:space="preserve"> </w:t>
      </w:r>
      <w:r w:rsidRPr="00286AEA">
        <w:rPr>
          <w:rFonts w:ascii="Times New Roman" w:hAnsi="Times New Roman" w:cs="Times New Roman"/>
          <w:sz w:val="24"/>
          <w:szCs w:val="24"/>
        </w:rPr>
        <w:t xml:space="preserve">своим выбором продемонстрировали противоположную тенденцию, </w:t>
      </w:r>
      <w:r w:rsidR="00FB3810">
        <w:rPr>
          <w:rFonts w:ascii="Times New Roman" w:hAnsi="Times New Roman" w:cs="Times New Roman"/>
          <w:sz w:val="24"/>
          <w:szCs w:val="24"/>
        </w:rPr>
        <w:t>отдав предпочтение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EA">
        <w:rPr>
          <w:rFonts w:ascii="Times New Roman" w:hAnsi="Times New Roman" w:cs="Times New Roman"/>
          <w:sz w:val="24"/>
          <w:szCs w:val="24"/>
        </w:rPr>
        <w:t>гуманита</w:t>
      </w:r>
      <w:r w:rsidR="00FB3810">
        <w:rPr>
          <w:rFonts w:ascii="Times New Roman" w:hAnsi="Times New Roman" w:cs="Times New Roman"/>
          <w:sz w:val="24"/>
          <w:szCs w:val="24"/>
        </w:rPr>
        <w:t>рным наукам и творческим</w:t>
      </w:r>
      <w:r w:rsidRPr="00286AEA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FB3810">
        <w:rPr>
          <w:rFonts w:ascii="Times New Roman" w:hAnsi="Times New Roman" w:cs="Times New Roman"/>
          <w:sz w:val="24"/>
          <w:szCs w:val="24"/>
        </w:rPr>
        <w:t>м</w:t>
      </w:r>
      <w:r w:rsidRPr="00286AEA">
        <w:rPr>
          <w:rFonts w:ascii="Times New Roman" w:hAnsi="Times New Roman" w:cs="Times New Roman"/>
          <w:sz w:val="24"/>
          <w:szCs w:val="24"/>
        </w:rPr>
        <w:t>.</w:t>
      </w:r>
      <w:r w:rsidR="00E62BD3">
        <w:rPr>
          <w:rFonts w:ascii="Times New Roman" w:hAnsi="Times New Roman" w:cs="Times New Roman"/>
          <w:sz w:val="24"/>
          <w:szCs w:val="24"/>
        </w:rPr>
        <w:t xml:space="preserve"> Т</w:t>
      </w:r>
      <w:r w:rsidRPr="00286AEA">
        <w:rPr>
          <w:rFonts w:ascii="Times New Roman" w:hAnsi="Times New Roman" w:cs="Times New Roman"/>
          <w:sz w:val="24"/>
          <w:szCs w:val="24"/>
        </w:rPr>
        <w:t xml:space="preserve">олько 35% </w:t>
      </w:r>
      <w:r>
        <w:rPr>
          <w:rFonts w:ascii="Times New Roman" w:hAnsi="Times New Roman" w:cs="Times New Roman"/>
          <w:sz w:val="24"/>
          <w:szCs w:val="24"/>
        </w:rPr>
        <w:t>школьниц</w:t>
      </w:r>
      <w:r w:rsidRPr="00286AEA">
        <w:rPr>
          <w:rFonts w:ascii="Times New Roman" w:hAnsi="Times New Roman" w:cs="Times New Roman"/>
          <w:sz w:val="24"/>
          <w:szCs w:val="24"/>
        </w:rPr>
        <w:t xml:space="preserve"> остановили свой выбор на </w:t>
      </w:r>
      <w:r w:rsidRPr="00286AEA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286AEA">
        <w:rPr>
          <w:rFonts w:ascii="Times New Roman" w:hAnsi="Times New Roman" w:cs="Times New Roman"/>
          <w:sz w:val="24"/>
          <w:szCs w:val="24"/>
        </w:rPr>
        <w:t xml:space="preserve">-дисциплинах, в то время как </w:t>
      </w:r>
      <w:r>
        <w:rPr>
          <w:rFonts w:ascii="Times New Roman" w:hAnsi="Times New Roman" w:cs="Times New Roman"/>
          <w:sz w:val="24"/>
          <w:szCs w:val="24"/>
        </w:rPr>
        <w:t xml:space="preserve">мальчики </w:t>
      </w:r>
      <w:r w:rsidRPr="00286AEA">
        <w:rPr>
          <w:rFonts w:ascii="Times New Roman" w:hAnsi="Times New Roman" w:cs="Times New Roman"/>
          <w:sz w:val="24"/>
          <w:szCs w:val="24"/>
        </w:rPr>
        <w:t>превысили этот показа</w:t>
      </w:r>
      <w:r w:rsidR="007D23E4">
        <w:rPr>
          <w:rFonts w:ascii="Times New Roman" w:hAnsi="Times New Roman" w:cs="Times New Roman"/>
          <w:sz w:val="24"/>
          <w:szCs w:val="24"/>
        </w:rPr>
        <w:t>тель практически вдвое</w:t>
      </w:r>
      <w:r w:rsidRPr="00286AEA">
        <w:rPr>
          <w:rFonts w:ascii="Times New Roman" w:hAnsi="Times New Roman" w:cs="Times New Roman"/>
          <w:sz w:val="24"/>
          <w:szCs w:val="24"/>
        </w:rPr>
        <w:t xml:space="preserve"> </w:t>
      </w:r>
      <w:r w:rsidR="007D23E4">
        <w:rPr>
          <w:rFonts w:ascii="Times New Roman" w:hAnsi="Times New Roman" w:cs="Times New Roman"/>
          <w:sz w:val="24"/>
          <w:szCs w:val="24"/>
        </w:rPr>
        <w:t>(</w:t>
      </w:r>
      <w:r w:rsidRPr="00286AEA">
        <w:rPr>
          <w:rFonts w:ascii="Times New Roman" w:hAnsi="Times New Roman" w:cs="Times New Roman"/>
          <w:sz w:val="24"/>
          <w:szCs w:val="24"/>
        </w:rPr>
        <w:t>65%</w:t>
      </w:r>
      <w:r w:rsidR="007D23E4">
        <w:rPr>
          <w:rFonts w:ascii="Times New Roman" w:hAnsi="Times New Roman" w:cs="Times New Roman"/>
          <w:sz w:val="24"/>
          <w:szCs w:val="24"/>
        </w:rPr>
        <w:t>)</w:t>
      </w:r>
      <w:r w:rsidRPr="00286AEA">
        <w:rPr>
          <w:rFonts w:ascii="Times New Roman" w:hAnsi="Times New Roman" w:cs="Times New Roman"/>
          <w:sz w:val="24"/>
          <w:szCs w:val="24"/>
        </w:rPr>
        <w:t>.</w:t>
      </w:r>
    </w:p>
    <w:p w14:paraId="118D852C" w14:textId="55D7C092" w:rsidR="00026346" w:rsidRDefault="00335335" w:rsidP="005E7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детерминант выбора </w:t>
      </w:r>
      <w:r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335335">
        <w:rPr>
          <w:rFonts w:ascii="Times New Roman" w:hAnsi="Times New Roman" w:cs="Times New Roman"/>
          <w:sz w:val="24"/>
          <w:szCs w:val="24"/>
        </w:rPr>
        <w:t xml:space="preserve">-дисциплин </w:t>
      </w:r>
      <w:r>
        <w:rPr>
          <w:rFonts w:ascii="Times New Roman" w:hAnsi="Times New Roman" w:cs="Times New Roman"/>
          <w:sz w:val="24"/>
          <w:szCs w:val="24"/>
        </w:rPr>
        <w:t xml:space="preserve">школьницами </w:t>
      </w:r>
      <w:r w:rsidR="000F2C9B">
        <w:rPr>
          <w:rFonts w:ascii="Times New Roman" w:hAnsi="Times New Roman" w:cs="Times New Roman"/>
          <w:sz w:val="24"/>
          <w:szCs w:val="24"/>
        </w:rPr>
        <w:t xml:space="preserve">на собранных данных </w:t>
      </w:r>
      <w:r w:rsidR="00C85D66">
        <w:rPr>
          <w:rFonts w:ascii="Times New Roman" w:hAnsi="Times New Roman" w:cs="Times New Roman"/>
          <w:sz w:val="24"/>
          <w:szCs w:val="24"/>
        </w:rPr>
        <w:t xml:space="preserve">была </w:t>
      </w:r>
      <w:r w:rsidR="007D23E4">
        <w:rPr>
          <w:rFonts w:ascii="Times New Roman" w:hAnsi="Times New Roman" w:cs="Times New Roman"/>
          <w:sz w:val="24"/>
          <w:szCs w:val="24"/>
        </w:rPr>
        <w:t>построена модель бинарной логистической регрессии</w:t>
      </w:r>
      <w:r w:rsidR="00C85D66">
        <w:rPr>
          <w:rFonts w:ascii="Times New Roman" w:hAnsi="Times New Roman" w:cs="Times New Roman"/>
          <w:sz w:val="24"/>
          <w:szCs w:val="24"/>
        </w:rPr>
        <w:t xml:space="preserve">. Однако </w:t>
      </w:r>
      <w:r w:rsidR="007D23E4">
        <w:rPr>
          <w:rFonts w:ascii="Times New Roman" w:hAnsi="Times New Roman" w:cs="Times New Roman"/>
          <w:sz w:val="24"/>
          <w:szCs w:val="24"/>
        </w:rPr>
        <w:t xml:space="preserve">модель, включающая в себя только главные эффекты (то есть предикторы в их исходном виде, без учета сочетаний их категорий) обладала </w:t>
      </w:r>
      <w:r w:rsidR="000F2C9B">
        <w:rPr>
          <w:rFonts w:ascii="Times New Roman" w:hAnsi="Times New Roman" w:cs="Times New Roman"/>
          <w:sz w:val="24"/>
          <w:szCs w:val="24"/>
        </w:rPr>
        <w:t>низкой прогностической</w:t>
      </w:r>
      <w:r w:rsidR="00E62BD3">
        <w:rPr>
          <w:rFonts w:ascii="Times New Roman" w:hAnsi="Times New Roman" w:cs="Times New Roman"/>
          <w:sz w:val="24"/>
          <w:szCs w:val="24"/>
        </w:rPr>
        <w:t xml:space="preserve"> </w:t>
      </w:r>
      <w:r w:rsidR="000F2C9B">
        <w:rPr>
          <w:rFonts w:ascii="Times New Roman" w:hAnsi="Times New Roman" w:cs="Times New Roman"/>
          <w:sz w:val="24"/>
          <w:szCs w:val="24"/>
        </w:rPr>
        <w:t>силой:</w:t>
      </w:r>
      <w:r w:rsidR="00E62BD3">
        <w:rPr>
          <w:rFonts w:ascii="Times New Roman" w:hAnsi="Times New Roman" w:cs="Times New Roman"/>
          <w:sz w:val="24"/>
          <w:szCs w:val="24"/>
        </w:rPr>
        <w:t xml:space="preserve"> </w:t>
      </w:r>
      <w:r w:rsidR="000F2C9B">
        <w:rPr>
          <w:rFonts w:ascii="Times New Roman" w:hAnsi="Times New Roman" w:cs="Times New Roman"/>
          <w:sz w:val="24"/>
          <w:szCs w:val="24"/>
        </w:rPr>
        <w:t>значение аналога коэффициента детерминации (псевдо-</w:t>
      </w:r>
      <w:r w:rsidR="000F2C9B">
        <w:rPr>
          <w:rFonts w:ascii="Times New Roman" w:hAnsi="Times New Roman" w:cs="Times New Roman"/>
          <w:sz w:val="24"/>
          <w:szCs w:val="24"/>
          <w:lang w:val="en-US"/>
        </w:rPr>
        <w:t>R</w:t>
      </w:r>
      <w:bookmarkStart w:id="0" w:name="_GoBack"/>
      <w:r w:rsidR="000F2C9B" w:rsidRPr="00C453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0"/>
      <w:r w:rsidR="000F2C9B" w:rsidRPr="000F2C9B">
        <w:rPr>
          <w:rFonts w:ascii="Times New Roman" w:hAnsi="Times New Roman" w:cs="Times New Roman"/>
          <w:sz w:val="24"/>
          <w:szCs w:val="24"/>
        </w:rPr>
        <w:t xml:space="preserve"> Нагелькерке)</w:t>
      </w:r>
      <w:r w:rsidR="000F2C9B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E62BD3">
        <w:rPr>
          <w:rFonts w:ascii="Times New Roman" w:hAnsi="Times New Roman" w:cs="Times New Roman"/>
          <w:sz w:val="24"/>
          <w:szCs w:val="24"/>
        </w:rPr>
        <w:t xml:space="preserve"> 0,14. В рамках </w:t>
      </w:r>
      <w:r w:rsidR="000F2C9B">
        <w:rPr>
          <w:rFonts w:ascii="Times New Roman" w:hAnsi="Times New Roman" w:cs="Times New Roman"/>
          <w:sz w:val="24"/>
          <w:szCs w:val="24"/>
        </w:rPr>
        <w:t xml:space="preserve">исследования, осуществляемого </w:t>
      </w:r>
      <w:r w:rsidR="00500D18">
        <w:rPr>
          <w:rFonts w:ascii="Times New Roman" w:hAnsi="Times New Roman" w:cs="Times New Roman"/>
          <w:sz w:val="24"/>
          <w:szCs w:val="24"/>
        </w:rPr>
        <w:t>научно-учебной группой</w:t>
      </w:r>
      <w:r w:rsidR="00502B4F">
        <w:rPr>
          <w:rFonts w:ascii="Times New Roman" w:hAnsi="Times New Roman" w:cs="Times New Roman"/>
          <w:sz w:val="24"/>
          <w:szCs w:val="24"/>
        </w:rPr>
        <w:t>,</w:t>
      </w:r>
      <w:r w:rsidR="00E62BD3">
        <w:rPr>
          <w:rFonts w:ascii="Times New Roman" w:hAnsi="Times New Roman" w:cs="Times New Roman"/>
          <w:sz w:val="24"/>
          <w:szCs w:val="24"/>
        </w:rPr>
        <w:t xml:space="preserve"> был</w:t>
      </w:r>
      <w:r w:rsidR="00502B4F">
        <w:rPr>
          <w:rFonts w:ascii="Times New Roman" w:hAnsi="Times New Roman" w:cs="Times New Roman"/>
          <w:sz w:val="24"/>
          <w:szCs w:val="24"/>
        </w:rPr>
        <w:t xml:space="preserve">о принято решение построить более </w:t>
      </w:r>
      <w:r w:rsidR="00E62BD3">
        <w:rPr>
          <w:rFonts w:ascii="Times New Roman" w:hAnsi="Times New Roman" w:cs="Times New Roman"/>
          <w:sz w:val="24"/>
          <w:szCs w:val="24"/>
        </w:rPr>
        <w:t xml:space="preserve">точную </w:t>
      </w:r>
      <w:r w:rsidR="00502B4F">
        <w:rPr>
          <w:rFonts w:ascii="Times New Roman" w:hAnsi="Times New Roman" w:cs="Times New Roman"/>
          <w:sz w:val="24"/>
          <w:szCs w:val="24"/>
        </w:rPr>
        <w:t>модель регрессии</w:t>
      </w:r>
      <w:r w:rsidR="00E62BD3">
        <w:rPr>
          <w:rFonts w:ascii="Times New Roman" w:hAnsi="Times New Roman" w:cs="Times New Roman"/>
          <w:sz w:val="24"/>
          <w:szCs w:val="24"/>
        </w:rPr>
        <w:t>, обратившись к эффектам взаимодействия</w:t>
      </w:r>
      <w:r w:rsidR="00502B4F">
        <w:rPr>
          <w:rFonts w:ascii="Times New Roman" w:hAnsi="Times New Roman" w:cs="Times New Roman"/>
          <w:sz w:val="24"/>
          <w:szCs w:val="24"/>
        </w:rPr>
        <w:t>. Это</w:t>
      </w:r>
      <w:r w:rsidR="00352969">
        <w:rPr>
          <w:rFonts w:ascii="Times New Roman" w:hAnsi="Times New Roman" w:cs="Times New Roman"/>
          <w:sz w:val="24"/>
          <w:szCs w:val="24"/>
        </w:rPr>
        <w:t xml:space="preserve"> </w:t>
      </w:r>
      <w:r w:rsidR="00E62BD3">
        <w:rPr>
          <w:rFonts w:ascii="Times New Roman" w:hAnsi="Times New Roman" w:cs="Times New Roman"/>
          <w:sz w:val="24"/>
          <w:szCs w:val="24"/>
        </w:rPr>
        <w:lastRenderedPageBreak/>
        <w:t xml:space="preserve">позволило увеличить прогностическую способность модели до </w:t>
      </w:r>
      <w:r w:rsidR="00502B4F">
        <w:rPr>
          <w:rFonts w:ascii="Times New Roman" w:hAnsi="Times New Roman" w:cs="Times New Roman"/>
          <w:sz w:val="24"/>
          <w:szCs w:val="24"/>
        </w:rPr>
        <w:t>значения псевдо-</w:t>
      </w:r>
      <w:r w:rsidR="00502B4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02B4F" w:rsidRPr="00502B4F">
        <w:rPr>
          <w:rFonts w:ascii="Times New Roman" w:hAnsi="Times New Roman" w:cs="Times New Roman"/>
          <w:sz w:val="24"/>
          <w:szCs w:val="24"/>
        </w:rPr>
        <w:t xml:space="preserve">2 </w:t>
      </w:r>
      <w:r w:rsidR="00E62BD3">
        <w:rPr>
          <w:rFonts w:ascii="Times New Roman" w:hAnsi="Times New Roman" w:cs="Times New Roman"/>
          <w:sz w:val="24"/>
          <w:szCs w:val="24"/>
        </w:rPr>
        <w:t xml:space="preserve">0,51 без обращения к дополнительным предикторам. </w:t>
      </w:r>
    </w:p>
    <w:p w14:paraId="51037BA0" w14:textId="77777777" w:rsidR="005E7F81" w:rsidRDefault="005E7F81" w:rsidP="005E7F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3AA0A7" w14:textId="77777777" w:rsidR="004E13F6" w:rsidRPr="00026346" w:rsidRDefault="00026346" w:rsidP="0002634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6346">
        <w:rPr>
          <w:rFonts w:ascii="Times New Roman" w:hAnsi="Times New Roman" w:cs="Times New Roman"/>
          <w:i/>
          <w:sz w:val="24"/>
          <w:szCs w:val="24"/>
        </w:rPr>
        <w:t xml:space="preserve">Алгоритм построения регрессионной модели </w:t>
      </w:r>
      <w:r w:rsidR="00A52627">
        <w:rPr>
          <w:rFonts w:ascii="Times New Roman" w:hAnsi="Times New Roman" w:cs="Times New Roman"/>
          <w:i/>
          <w:sz w:val="24"/>
          <w:szCs w:val="24"/>
        </w:rPr>
        <w:br/>
      </w:r>
      <w:r w:rsidR="00502B4F">
        <w:rPr>
          <w:rFonts w:ascii="Times New Roman" w:hAnsi="Times New Roman" w:cs="Times New Roman"/>
          <w:i/>
          <w:sz w:val="24"/>
          <w:szCs w:val="24"/>
        </w:rPr>
        <w:t>c эффектами</w:t>
      </w:r>
      <w:r w:rsidRPr="00026346">
        <w:rPr>
          <w:rFonts w:ascii="Times New Roman" w:hAnsi="Times New Roman" w:cs="Times New Roman"/>
          <w:i/>
          <w:sz w:val="24"/>
          <w:szCs w:val="24"/>
        </w:rPr>
        <w:t xml:space="preserve"> взаимодействия</w:t>
      </w:r>
    </w:p>
    <w:p w14:paraId="5FE18CEE" w14:textId="5B10686B" w:rsidR="00807589" w:rsidRDefault="00807589" w:rsidP="001D6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C453FA">
        <w:rPr>
          <w:rFonts w:ascii="Times New Roman" w:hAnsi="Times New Roman" w:cs="Times New Roman"/>
          <w:sz w:val="24"/>
          <w:szCs w:val="24"/>
        </w:rPr>
        <w:t xml:space="preserve">гипотетических </w:t>
      </w:r>
      <w:r>
        <w:rPr>
          <w:rFonts w:ascii="Times New Roman" w:hAnsi="Times New Roman" w:cs="Times New Roman"/>
          <w:sz w:val="24"/>
          <w:szCs w:val="24"/>
        </w:rPr>
        <w:t xml:space="preserve">причин низкой объяснительной способности регрессионных моделей </w:t>
      </w:r>
      <w:r w:rsidR="00C453FA">
        <w:rPr>
          <w:rFonts w:ascii="Times New Roman" w:hAnsi="Times New Roman" w:cs="Times New Roman"/>
          <w:sz w:val="24"/>
          <w:szCs w:val="24"/>
        </w:rPr>
        <w:t>может выступа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453F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нелинейная форма связи между игреком (зависимой переменной) и иксами (предикторами)</w:t>
      </w:r>
      <w:r w:rsidR="0043579B">
        <w:rPr>
          <w:rFonts w:ascii="Times New Roman" w:hAnsi="Times New Roman" w:cs="Times New Roman"/>
          <w:sz w:val="24"/>
          <w:szCs w:val="24"/>
        </w:rPr>
        <w:t>.</w:t>
      </w:r>
      <w:r w:rsidR="00513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3FA">
        <w:rPr>
          <w:rFonts w:ascii="Times New Roman" w:hAnsi="Times New Roman" w:cs="Times New Roman"/>
          <w:sz w:val="24"/>
          <w:szCs w:val="24"/>
        </w:rPr>
        <w:t>(Следует учесть, что л</w:t>
      </w:r>
      <w:r w:rsidR="0051339F">
        <w:rPr>
          <w:rFonts w:ascii="Times New Roman" w:hAnsi="Times New Roman" w:cs="Times New Roman"/>
          <w:sz w:val="24"/>
          <w:szCs w:val="24"/>
        </w:rPr>
        <w:t xml:space="preserve">огистическая регрессия, </w:t>
      </w:r>
      <w:r w:rsidR="00C453FA">
        <w:rPr>
          <w:rFonts w:ascii="Times New Roman" w:hAnsi="Times New Roman" w:cs="Times New Roman"/>
          <w:sz w:val="24"/>
          <w:szCs w:val="24"/>
        </w:rPr>
        <w:t>тоже</w:t>
      </w:r>
      <w:r w:rsidR="0051339F">
        <w:rPr>
          <w:rFonts w:ascii="Times New Roman" w:hAnsi="Times New Roman" w:cs="Times New Roman"/>
          <w:sz w:val="24"/>
          <w:szCs w:val="24"/>
        </w:rPr>
        <w:t xml:space="preserve"> предполагает линейную связь между зависимой</w:t>
      </w:r>
      <w:r w:rsidR="000406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0667">
        <w:rPr>
          <w:rFonts w:ascii="Times New Roman" w:hAnsi="Times New Roman" w:cs="Times New Roman"/>
          <w:sz w:val="24"/>
          <w:szCs w:val="24"/>
        </w:rPr>
        <w:t>логитом</w:t>
      </w:r>
      <w:proofErr w:type="spellEnd"/>
      <w:r w:rsidR="00040667">
        <w:rPr>
          <w:rFonts w:ascii="Times New Roman" w:hAnsi="Times New Roman" w:cs="Times New Roman"/>
          <w:sz w:val="24"/>
          <w:szCs w:val="24"/>
        </w:rPr>
        <w:t>)</w:t>
      </w:r>
      <w:r w:rsidR="0051339F">
        <w:rPr>
          <w:rFonts w:ascii="Times New Roman" w:hAnsi="Times New Roman" w:cs="Times New Roman"/>
          <w:sz w:val="24"/>
          <w:szCs w:val="24"/>
        </w:rPr>
        <w:t xml:space="preserve"> и независимыми переменными</w:t>
      </w:r>
      <w:r w:rsidR="00C453FA">
        <w:rPr>
          <w:rFonts w:ascii="Times New Roman" w:hAnsi="Times New Roman" w:cs="Times New Roman"/>
          <w:sz w:val="24"/>
          <w:szCs w:val="24"/>
        </w:rPr>
        <w:t>)</w:t>
      </w:r>
      <w:r w:rsidR="00513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339F">
        <w:rPr>
          <w:rFonts w:ascii="Times New Roman" w:hAnsi="Times New Roman" w:cs="Times New Roman"/>
          <w:sz w:val="24"/>
          <w:szCs w:val="24"/>
        </w:rPr>
        <w:t xml:space="preserve"> Для того чтобы добиться нелинейности связи необходимо либо подобрать правильную нелинейную функцию, либо обратиться к эффектам взаимодействия, которым посвящена дальнейшая работа. </w:t>
      </w:r>
    </w:p>
    <w:p w14:paraId="4D32254C" w14:textId="10CABD29" w:rsidR="004E13F6" w:rsidRDefault="001D6605" w:rsidP="001D6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шагом</w:t>
      </w:r>
      <w:r w:rsidR="005563E9">
        <w:rPr>
          <w:rFonts w:ascii="Times New Roman" w:hAnsi="Times New Roman" w:cs="Times New Roman"/>
          <w:sz w:val="24"/>
          <w:szCs w:val="24"/>
        </w:rPr>
        <w:t xml:space="preserve"> для поиска</w:t>
      </w:r>
      <w:r w:rsidR="00502B4F">
        <w:rPr>
          <w:rFonts w:ascii="Times New Roman" w:hAnsi="Times New Roman" w:cs="Times New Roman"/>
          <w:sz w:val="24"/>
          <w:szCs w:val="24"/>
        </w:rPr>
        <w:t xml:space="preserve"> значимых</w:t>
      </w:r>
      <w:r w:rsidR="005563E9">
        <w:rPr>
          <w:rFonts w:ascii="Times New Roman" w:hAnsi="Times New Roman" w:cs="Times New Roman"/>
          <w:sz w:val="24"/>
          <w:szCs w:val="24"/>
        </w:rPr>
        <w:t xml:space="preserve"> эффектов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было обращение к деревьям классификации. </w:t>
      </w:r>
      <w:r w:rsidR="005563E9">
        <w:rPr>
          <w:rFonts w:ascii="Times New Roman" w:hAnsi="Times New Roman" w:cs="Times New Roman"/>
          <w:sz w:val="24"/>
          <w:szCs w:val="24"/>
        </w:rPr>
        <w:t>Од</w:t>
      </w:r>
      <w:r w:rsidR="00694D27">
        <w:rPr>
          <w:rFonts w:ascii="Times New Roman" w:hAnsi="Times New Roman" w:cs="Times New Roman"/>
          <w:sz w:val="24"/>
          <w:szCs w:val="24"/>
        </w:rPr>
        <w:t xml:space="preserve">ин </w:t>
      </w:r>
      <w:r w:rsidR="005563E9">
        <w:rPr>
          <w:rFonts w:ascii="Times New Roman" w:hAnsi="Times New Roman" w:cs="Times New Roman"/>
          <w:sz w:val="24"/>
          <w:szCs w:val="24"/>
        </w:rPr>
        <w:t xml:space="preserve">из </w:t>
      </w:r>
      <w:r w:rsidR="00694D27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5563E9">
        <w:rPr>
          <w:rFonts w:ascii="Times New Roman" w:hAnsi="Times New Roman" w:cs="Times New Roman"/>
          <w:sz w:val="24"/>
          <w:szCs w:val="24"/>
        </w:rPr>
        <w:t>подходящих</w:t>
      </w:r>
      <w:r w:rsidR="00694D27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5563E9">
        <w:rPr>
          <w:rFonts w:ascii="Times New Roman" w:hAnsi="Times New Roman" w:cs="Times New Roman"/>
          <w:sz w:val="24"/>
          <w:szCs w:val="24"/>
        </w:rPr>
        <w:t xml:space="preserve"> методов </w:t>
      </w:r>
      <w:r w:rsidR="00C453FA">
        <w:rPr>
          <w:rFonts w:ascii="Times New Roman" w:hAnsi="Times New Roman" w:cs="Times New Roman"/>
          <w:sz w:val="24"/>
          <w:szCs w:val="24"/>
        </w:rPr>
        <w:t>–</w:t>
      </w:r>
      <w:r w:rsidR="0069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ChAID</w:t>
      </w:r>
      <w:proofErr w:type="spellEnd"/>
      <w:r w:rsidR="005563E9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позволяет найти самые сильные взаимодействия предикторов, </w:t>
      </w:r>
      <w:r w:rsidR="00694D27">
        <w:rPr>
          <w:rFonts w:ascii="Times New Roman" w:hAnsi="Times New Roman" w:cs="Times New Roman"/>
          <w:sz w:val="24"/>
          <w:szCs w:val="24"/>
        </w:rPr>
        <w:t>способных объяснить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3E9">
        <w:rPr>
          <w:rFonts w:ascii="Times New Roman" w:hAnsi="Times New Roman" w:cs="Times New Roman"/>
          <w:sz w:val="24"/>
          <w:szCs w:val="24"/>
        </w:rPr>
        <w:t>зависимую переменную</w:t>
      </w:r>
      <w:r w:rsidR="00694D27">
        <w:rPr>
          <w:rFonts w:ascii="Times New Roman" w:hAnsi="Times New Roman" w:cs="Times New Roman"/>
          <w:sz w:val="24"/>
          <w:szCs w:val="24"/>
        </w:rPr>
        <w:t xml:space="preserve"> – предварительный профессиональный выбор</w:t>
      </w:r>
      <w:r w:rsidR="00502B4F">
        <w:rPr>
          <w:rFonts w:ascii="Times New Roman" w:hAnsi="Times New Roman" w:cs="Times New Roman"/>
          <w:sz w:val="24"/>
          <w:szCs w:val="24"/>
        </w:rPr>
        <w:t xml:space="preserve"> (факт выбора или </w:t>
      </w:r>
      <w:r w:rsidR="0093521F">
        <w:rPr>
          <w:rFonts w:ascii="Times New Roman" w:hAnsi="Times New Roman" w:cs="Times New Roman"/>
          <w:sz w:val="24"/>
          <w:szCs w:val="24"/>
        </w:rPr>
        <w:t>не выбора</w:t>
      </w:r>
      <w:r w:rsidR="00502B4F">
        <w:rPr>
          <w:rFonts w:ascii="Times New Roman" w:hAnsi="Times New Roman" w:cs="Times New Roman"/>
          <w:sz w:val="24"/>
          <w:szCs w:val="24"/>
        </w:rPr>
        <w:t xml:space="preserve"> ученицами траектории, связанной со </w:t>
      </w:r>
      <w:r w:rsidR="00502B4F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502B4F" w:rsidRPr="00502B4F">
        <w:rPr>
          <w:rFonts w:ascii="Times New Roman" w:hAnsi="Times New Roman" w:cs="Times New Roman"/>
          <w:sz w:val="24"/>
          <w:szCs w:val="24"/>
        </w:rPr>
        <w:t>)</w:t>
      </w:r>
      <w:r w:rsidR="005563E9">
        <w:rPr>
          <w:rFonts w:ascii="Times New Roman" w:hAnsi="Times New Roman" w:cs="Times New Roman"/>
          <w:sz w:val="24"/>
          <w:szCs w:val="24"/>
        </w:rPr>
        <w:t xml:space="preserve">. Поскольку </w:t>
      </w:r>
      <w:r w:rsidR="00694D27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="00694D27">
        <w:rPr>
          <w:rFonts w:ascii="Times New Roman" w:hAnsi="Times New Roman" w:cs="Times New Roman"/>
          <w:sz w:val="24"/>
          <w:szCs w:val="24"/>
          <w:lang w:val="en-US"/>
        </w:rPr>
        <w:t>ChAID</w:t>
      </w:r>
      <w:proofErr w:type="spellEnd"/>
      <w:r w:rsidR="00694D27">
        <w:rPr>
          <w:rFonts w:ascii="Times New Roman" w:hAnsi="Times New Roman" w:cs="Times New Roman"/>
          <w:sz w:val="24"/>
          <w:szCs w:val="24"/>
        </w:rPr>
        <w:t xml:space="preserve"> лежит </w:t>
      </w:r>
      <w:r w:rsidR="001A3BBD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="00694D27">
        <w:rPr>
          <w:rFonts w:ascii="Times New Roman" w:hAnsi="Times New Roman" w:cs="Times New Roman"/>
          <w:sz w:val="24"/>
          <w:szCs w:val="24"/>
        </w:rPr>
        <w:t>хи-квадрат, независимые переменные могут быть измерены в любом типе шкал.</w:t>
      </w:r>
      <w:r w:rsidR="005563E9">
        <w:rPr>
          <w:rFonts w:ascii="Times New Roman" w:hAnsi="Times New Roman" w:cs="Times New Roman"/>
          <w:sz w:val="24"/>
          <w:szCs w:val="24"/>
        </w:rPr>
        <w:t xml:space="preserve"> </w:t>
      </w:r>
      <w:r w:rsidR="00D35C0E">
        <w:rPr>
          <w:rFonts w:ascii="Times New Roman" w:hAnsi="Times New Roman" w:cs="Times New Roman"/>
          <w:sz w:val="24"/>
          <w:szCs w:val="24"/>
        </w:rPr>
        <w:t xml:space="preserve">Деревья классификации указали на 13 </w:t>
      </w:r>
      <w:r w:rsidR="00502B4F">
        <w:rPr>
          <w:rFonts w:ascii="Times New Roman" w:hAnsi="Times New Roman" w:cs="Times New Roman"/>
          <w:sz w:val="24"/>
          <w:szCs w:val="24"/>
        </w:rPr>
        <w:t>значимых</w:t>
      </w:r>
      <w:r w:rsidR="00D35C0E">
        <w:rPr>
          <w:rFonts w:ascii="Times New Roman" w:hAnsi="Times New Roman" w:cs="Times New Roman"/>
          <w:sz w:val="24"/>
          <w:szCs w:val="24"/>
        </w:rPr>
        <w:t xml:space="preserve"> связей</w:t>
      </w:r>
      <w:r w:rsidR="00694D27">
        <w:rPr>
          <w:rFonts w:ascii="Times New Roman" w:hAnsi="Times New Roman" w:cs="Times New Roman"/>
          <w:sz w:val="24"/>
          <w:szCs w:val="24"/>
        </w:rPr>
        <w:t xml:space="preserve"> между предикторами, с которыми необходимо работать дальше. </w:t>
      </w:r>
    </w:p>
    <w:p w14:paraId="17CDAD8D" w14:textId="77777777" w:rsidR="001A3BBD" w:rsidRPr="00726306" w:rsidRDefault="00704695" w:rsidP="001D6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деревья классификации ориентированы лишь на поиск самих взаимодействий, но не содержат в себе расчет параметров модели и «строгих» критериев качества предсказаний, с</w:t>
      </w:r>
      <w:r w:rsidR="001A3BBD">
        <w:rPr>
          <w:rFonts w:ascii="Times New Roman" w:hAnsi="Times New Roman" w:cs="Times New Roman"/>
          <w:sz w:val="24"/>
          <w:szCs w:val="24"/>
        </w:rPr>
        <w:t>ледующим шагом стало обращение к мног</w:t>
      </w:r>
      <w:r>
        <w:rPr>
          <w:rFonts w:ascii="Times New Roman" w:hAnsi="Times New Roman" w:cs="Times New Roman"/>
          <w:sz w:val="24"/>
          <w:szCs w:val="24"/>
        </w:rPr>
        <w:t>омерному дисперсионному анализу – методу,</w:t>
      </w:r>
      <w:r w:rsidR="001A3BBD">
        <w:rPr>
          <w:rFonts w:ascii="Times New Roman" w:hAnsi="Times New Roman" w:cs="Times New Roman"/>
          <w:sz w:val="24"/>
          <w:szCs w:val="24"/>
        </w:rPr>
        <w:t xml:space="preserve"> который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r w:rsidR="001A3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сориентироваться в</w:t>
      </w:r>
      <w:r w:rsidR="004064C3">
        <w:rPr>
          <w:rFonts w:ascii="Times New Roman" w:hAnsi="Times New Roman" w:cs="Times New Roman"/>
          <w:sz w:val="24"/>
          <w:szCs w:val="24"/>
        </w:rPr>
        <w:t xml:space="preserve"> максимально возможн</w:t>
      </w:r>
      <w:r>
        <w:rPr>
          <w:rFonts w:ascii="Times New Roman" w:hAnsi="Times New Roman" w:cs="Times New Roman"/>
          <w:sz w:val="24"/>
          <w:szCs w:val="24"/>
        </w:rPr>
        <w:t>ой прогностической способности конкретного набора предикторов независимо от формы связи между ними и зависимой переменной</w:t>
      </w:r>
      <w:r w:rsidR="004064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Так, п</w:t>
      </w:r>
      <w:r w:rsidR="00B473E7">
        <w:rPr>
          <w:rFonts w:ascii="Times New Roman" w:hAnsi="Times New Roman" w:cs="Times New Roman"/>
          <w:sz w:val="24"/>
          <w:szCs w:val="24"/>
        </w:rPr>
        <w:t xml:space="preserve">осредством дисперсионного анализа были отобраны из 13 эффектов взаимодействия и </w:t>
      </w:r>
      <w:r w:rsidR="00AF48F6">
        <w:rPr>
          <w:rFonts w:ascii="Times New Roman" w:hAnsi="Times New Roman" w:cs="Times New Roman"/>
          <w:sz w:val="24"/>
          <w:szCs w:val="24"/>
        </w:rPr>
        <w:t>16</w:t>
      </w:r>
      <w:r w:rsidR="00B473E7">
        <w:rPr>
          <w:rFonts w:ascii="Times New Roman" w:hAnsi="Times New Roman" w:cs="Times New Roman"/>
          <w:sz w:val="24"/>
          <w:szCs w:val="24"/>
        </w:rPr>
        <w:t xml:space="preserve"> главных эффектов значимые, обладающие самой высокой объяснительной способностью. Данная процедура проходила путем </w:t>
      </w:r>
      <w:r w:rsidR="0064638A">
        <w:rPr>
          <w:rFonts w:ascii="Times New Roman" w:hAnsi="Times New Roman" w:cs="Times New Roman"/>
          <w:sz w:val="24"/>
          <w:szCs w:val="24"/>
        </w:rPr>
        <w:t>пошагового</w:t>
      </w:r>
      <w:r w:rsidR="00B473E7">
        <w:rPr>
          <w:rFonts w:ascii="Times New Roman" w:hAnsi="Times New Roman" w:cs="Times New Roman"/>
          <w:sz w:val="24"/>
          <w:szCs w:val="24"/>
        </w:rPr>
        <w:t xml:space="preserve"> уд</w:t>
      </w:r>
      <w:r w:rsidR="00352969">
        <w:rPr>
          <w:rFonts w:ascii="Times New Roman" w:hAnsi="Times New Roman" w:cs="Times New Roman"/>
          <w:sz w:val="24"/>
          <w:szCs w:val="24"/>
        </w:rPr>
        <w:t>аления предикторов, имеющих самы</w:t>
      </w:r>
      <w:r w:rsidR="00B473E7">
        <w:rPr>
          <w:rFonts w:ascii="Times New Roman" w:hAnsi="Times New Roman" w:cs="Times New Roman"/>
          <w:sz w:val="24"/>
          <w:szCs w:val="24"/>
        </w:rPr>
        <w:t>й низкий средний квадрат (</w:t>
      </w:r>
      <w:r w:rsidR="00B473E7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B473E7" w:rsidRPr="00B473E7">
        <w:rPr>
          <w:rFonts w:ascii="Times New Roman" w:hAnsi="Times New Roman" w:cs="Times New Roman"/>
          <w:sz w:val="24"/>
          <w:szCs w:val="24"/>
        </w:rPr>
        <w:t xml:space="preserve"> </w:t>
      </w:r>
      <w:r w:rsidR="00B473E7">
        <w:rPr>
          <w:rFonts w:ascii="Times New Roman" w:hAnsi="Times New Roman" w:cs="Times New Roman"/>
          <w:sz w:val="24"/>
          <w:szCs w:val="24"/>
          <w:lang w:val="en-US"/>
        </w:rPr>
        <w:t>square</w:t>
      </w:r>
      <w:r w:rsidR="00B473E7">
        <w:rPr>
          <w:rFonts w:ascii="Times New Roman" w:hAnsi="Times New Roman" w:cs="Times New Roman"/>
          <w:sz w:val="24"/>
          <w:szCs w:val="24"/>
        </w:rPr>
        <w:t>)</w:t>
      </w:r>
      <w:r w:rsidR="00644C43">
        <w:rPr>
          <w:rFonts w:ascii="Times New Roman" w:hAnsi="Times New Roman" w:cs="Times New Roman"/>
          <w:sz w:val="24"/>
          <w:szCs w:val="24"/>
        </w:rPr>
        <w:t xml:space="preserve"> – показатель, который можно рассматривать как нормированную на количество категорий величину силы эффекта</w:t>
      </w:r>
      <w:r w:rsidR="00726306" w:rsidRPr="00726306">
        <w:rPr>
          <w:rFonts w:ascii="Times New Roman" w:hAnsi="Times New Roman" w:cs="Times New Roman"/>
          <w:sz w:val="24"/>
          <w:szCs w:val="24"/>
        </w:rPr>
        <w:t>.</w:t>
      </w:r>
    </w:p>
    <w:p w14:paraId="4887C500" w14:textId="6CA16E58" w:rsidR="00AF48F6" w:rsidRDefault="004831C5" w:rsidP="00002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техническое преимущество работы с дисперсионным анализом состоит в том, что этот метод, в отличие от регрессии, не требует наличия в базе переменных, «отвечающих» за те или иные взаимодействия (они создаются виртуально). Метод позволяет отобрать ограниченный набор необходимых эффектов взаимодействия,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только они затем требуют подготовки в виде создания дополнительных переменных. </w:t>
      </w:r>
      <w:r w:rsidR="00F655E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их соответствующей подготовки и п</w:t>
      </w:r>
      <w:r w:rsidR="00F655E0">
        <w:rPr>
          <w:rFonts w:ascii="Times New Roman" w:hAnsi="Times New Roman" w:cs="Times New Roman"/>
          <w:sz w:val="24"/>
          <w:szCs w:val="24"/>
        </w:rPr>
        <w:t xml:space="preserve">еред запуском бинарной логистической регрессии все </w:t>
      </w:r>
      <w:r>
        <w:rPr>
          <w:rFonts w:ascii="Times New Roman" w:hAnsi="Times New Roman" w:cs="Times New Roman"/>
          <w:sz w:val="24"/>
          <w:szCs w:val="24"/>
        </w:rPr>
        <w:t>полученные сочетания</w:t>
      </w:r>
      <w:r w:rsidR="00352969">
        <w:rPr>
          <w:rFonts w:ascii="Times New Roman" w:hAnsi="Times New Roman" w:cs="Times New Roman"/>
          <w:sz w:val="24"/>
          <w:szCs w:val="24"/>
        </w:rPr>
        <w:t xml:space="preserve"> были проверены на </w:t>
      </w:r>
      <w:r>
        <w:rPr>
          <w:rFonts w:ascii="Times New Roman" w:hAnsi="Times New Roman" w:cs="Times New Roman"/>
          <w:sz w:val="24"/>
          <w:szCs w:val="24"/>
        </w:rPr>
        <w:t>наполненность,</w:t>
      </w:r>
      <w:r w:rsidR="00352969">
        <w:rPr>
          <w:rFonts w:ascii="Times New Roman" w:hAnsi="Times New Roman" w:cs="Times New Roman"/>
          <w:sz w:val="24"/>
          <w:szCs w:val="24"/>
        </w:rPr>
        <w:t xml:space="preserve"> </w:t>
      </w:r>
      <w:r w:rsidR="00F655E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из дальнейшего анализа</w:t>
      </w:r>
      <w:r w:rsidR="00352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исключены</w:t>
      </w:r>
      <w:r w:rsidR="00F655E0">
        <w:rPr>
          <w:rFonts w:ascii="Times New Roman" w:hAnsi="Times New Roman" w:cs="Times New Roman"/>
          <w:sz w:val="24"/>
          <w:szCs w:val="24"/>
        </w:rPr>
        <w:t xml:space="preserve"> те</w:t>
      </w:r>
      <w:r w:rsidR="00352969">
        <w:rPr>
          <w:rFonts w:ascii="Times New Roman" w:hAnsi="Times New Roman" w:cs="Times New Roman"/>
          <w:sz w:val="24"/>
          <w:szCs w:val="24"/>
        </w:rPr>
        <w:t xml:space="preserve"> из них,</w:t>
      </w:r>
      <w:r w:rsidR="00F655E0">
        <w:rPr>
          <w:rFonts w:ascii="Times New Roman" w:hAnsi="Times New Roman" w:cs="Times New Roman"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="00F655E0">
        <w:rPr>
          <w:rFonts w:ascii="Times New Roman" w:hAnsi="Times New Roman" w:cs="Times New Roman"/>
          <w:sz w:val="24"/>
          <w:szCs w:val="24"/>
        </w:rPr>
        <w:t xml:space="preserve"> мен</w:t>
      </w:r>
      <w:r>
        <w:rPr>
          <w:rFonts w:ascii="Times New Roman" w:hAnsi="Times New Roman" w:cs="Times New Roman"/>
          <w:sz w:val="24"/>
          <w:szCs w:val="24"/>
        </w:rPr>
        <w:t xml:space="preserve">ее, чем </w:t>
      </w:r>
      <w:r w:rsidR="00352969">
        <w:rPr>
          <w:rFonts w:ascii="Times New Roman" w:hAnsi="Times New Roman" w:cs="Times New Roman"/>
          <w:sz w:val="24"/>
          <w:szCs w:val="24"/>
        </w:rPr>
        <w:t>15 ре</w:t>
      </w:r>
      <w:r>
        <w:rPr>
          <w:rFonts w:ascii="Times New Roman" w:hAnsi="Times New Roman" w:cs="Times New Roman"/>
          <w:sz w:val="24"/>
          <w:szCs w:val="24"/>
        </w:rPr>
        <w:t>спондентами</w:t>
      </w:r>
      <w:r w:rsidR="00352969">
        <w:rPr>
          <w:rFonts w:ascii="Times New Roman" w:hAnsi="Times New Roman" w:cs="Times New Roman"/>
          <w:sz w:val="24"/>
          <w:szCs w:val="24"/>
        </w:rPr>
        <w:t xml:space="preserve">. </w:t>
      </w:r>
      <w:r w:rsidR="00D74920">
        <w:rPr>
          <w:rFonts w:ascii="Times New Roman" w:hAnsi="Times New Roman" w:cs="Times New Roman"/>
          <w:sz w:val="24"/>
          <w:szCs w:val="24"/>
        </w:rPr>
        <w:t>Это объясняется тем, что в</w:t>
      </w:r>
      <w:r>
        <w:rPr>
          <w:rFonts w:ascii="Times New Roman" w:hAnsi="Times New Roman" w:cs="Times New Roman"/>
          <w:sz w:val="24"/>
          <w:szCs w:val="24"/>
        </w:rPr>
        <w:t>ключение таких «редких» сочетаний в модель неизбежно</w:t>
      </w:r>
      <w:r w:rsidR="00352969">
        <w:rPr>
          <w:rFonts w:ascii="Times New Roman" w:hAnsi="Times New Roman" w:cs="Times New Roman"/>
          <w:sz w:val="24"/>
          <w:szCs w:val="24"/>
        </w:rPr>
        <w:t xml:space="preserve"> привело бы к ее неустойчивости</w:t>
      </w:r>
      <w:r w:rsidR="00277E71">
        <w:rPr>
          <w:rFonts w:ascii="Times New Roman" w:hAnsi="Times New Roman" w:cs="Times New Roman"/>
          <w:sz w:val="24"/>
          <w:szCs w:val="24"/>
        </w:rPr>
        <w:t xml:space="preserve"> (невоспроизводимости на других данных)</w:t>
      </w:r>
      <w:r w:rsidR="00F655E0">
        <w:rPr>
          <w:rFonts w:ascii="Times New Roman" w:hAnsi="Times New Roman" w:cs="Times New Roman"/>
          <w:sz w:val="24"/>
          <w:szCs w:val="24"/>
        </w:rPr>
        <w:t>.</w:t>
      </w:r>
    </w:p>
    <w:p w14:paraId="02B0B96B" w14:textId="72798876" w:rsidR="004E13F6" w:rsidRPr="00277E71" w:rsidRDefault="00A52627" w:rsidP="00277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</w:t>
      </w:r>
      <w:r w:rsidR="00277E71">
        <w:rPr>
          <w:rFonts w:ascii="Times New Roman" w:hAnsi="Times New Roman" w:cs="Times New Roman"/>
          <w:sz w:val="24"/>
          <w:szCs w:val="24"/>
        </w:rPr>
        <w:t>описанный</w:t>
      </w:r>
      <w:r w:rsidR="00F655E0">
        <w:rPr>
          <w:rFonts w:ascii="Times New Roman" w:hAnsi="Times New Roman" w:cs="Times New Roman"/>
          <w:sz w:val="24"/>
          <w:szCs w:val="24"/>
        </w:rPr>
        <w:t xml:space="preserve"> алгоритм </w:t>
      </w:r>
      <w:r>
        <w:rPr>
          <w:rFonts w:ascii="Times New Roman" w:hAnsi="Times New Roman" w:cs="Times New Roman"/>
          <w:sz w:val="24"/>
          <w:szCs w:val="24"/>
        </w:rPr>
        <w:t xml:space="preserve">был направлен на отбор обладающих наибольшей объяснительной </w:t>
      </w:r>
      <w:r w:rsidR="00352969">
        <w:rPr>
          <w:rFonts w:ascii="Times New Roman" w:hAnsi="Times New Roman" w:cs="Times New Roman"/>
          <w:sz w:val="24"/>
          <w:szCs w:val="24"/>
        </w:rPr>
        <w:t>способностью</w:t>
      </w:r>
      <w:r>
        <w:rPr>
          <w:rFonts w:ascii="Times New Roman" w:hAnsi="Times New Roman" w:cs="Times New Roman"/>
          <w:sz w:val="24"/>
          <w:szCs w:val="24"/>
        </w:rPr>
        <w:t xml:space="preserve"> эффектов взаимодействия, позволяющих построить высокоточную бинарную логистическую регресс</w:t>
      </w:r>
      <w:r w:rsidR="00352969">
        <w:rPr>
          <w:rFonts w:ascii="Times New Roman" w:hAnsi="Times New Roman" w:cs="Times New Roman"/>
          <w:sz w:val="24"/>
          <w:szCs w:val="24"/>
        </w:rPr>
        <w:t>ию</w:t>
      </w:r>
      <w:r w:rsidR="00277E71">
        <w:rPr>
          <w:rFonts w:ascii="Times New Roman" w:hAnsi="Times New Roman" w:cs="Times New Roman"/>
          <w:sz w:val="24"/>
          <w:szCs w:val="24"/>
        </w:rPr>
        <w:t xml:space="preserve"> и углубить содержательный анализ</w:t>
      </w:r>
      <w:r w:rsidR="00352969">
        <w:rPr>
          <w:rFonts w:ascii="Times New Roman" w:hAnsi="Times New Roman" w:cs="Times New Roman"/>
          <w:sz w:val="24"/>
          <w:szCs w:val="24"/>
        </w:rPr>
        <w:t>. Данные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277E71">
        <w:rPr>
          <w:rFonts w:ascii="Times New Roman" w:hAnsi="Times New Roman" w:cs="Times New Roman"/>
          <w:sz w:val="24"/>
          <w:szCs w:val="24"/>
        </w:rPr>
        <w:t xml:space="preserve">аги </w:t>
      </w:r>
      <w:r>
        <w:rPr>
          <w:rFonts w:ascii="Times New Roman" w:hAnsi="Times New Roman" w:cs="Times New Roman"/>
          <w:sz w:val="24"/>
          <w:szCs w:val="24"/>
        </w:rPr>
        <w:t>позволили увеличить предс</w:t>
      </w:r>
      <w:r w:rsidR="00277E71">
        <w:rPr>
          <w:rFonts w:ascii="Times New Roman" w:hAnsi="Times New Roman" w:cs="Times New Roman"/>
          <w:sz w:val="24"/>
          <w:szCs w:val="24"/>
        </w:rPr>
        <w:t>казательную способность модели более чем в три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277E71">
        <w:rPr>
          <w:rFonts w:ascii="Times New Roman" w:hAnsi="Times New Roman" w:cs="Times New Roman"/>
          <w:sz w:val="24"/>
          <w:szCs w:val="24"/>
        </w:rPr>
        <w:t xml:space="preserve"> (с 0,14 до 0,51) без обращения к дополнительным предикторам: иными словами, было установлено, что тот набор переменных, который исходно не показывал высокой прогностической силы, в действительности же ею обладал, но </w:t>
      </w:r>
      <w:r w:rsidR="00277E71" w:rsidRPr="00277E71">
        <w:rPr>
          <w:rFonts w:ascii="Times New Roman" w:hAnsi="Times New Roman" w:cs="Times New Roman"/>
          <w:b/>
          <w:sz w:val="24"/>
          <w:szCs w:val="24"/>
        </w:rPr>
        <w:t>только при</w:t>
      </w:r>
      <w:r w:rsidR="009347B4">
        <w:rPr>
          <w:rFonts w:ascii="Times New Roman" w:hAnsi="Times New Roman" w:cs="Times New Roman"/>
          <w:b/>
          <w:sz w:val="24"/>
          <w:szCs w:val="24"/>
        </w:rPr>
        <w:t xml:space="preserve"> условии учета </w:t>
      </w:r>
      <w:r w:rsidR="00277E71" w:rsidRPr="00277E71">
        <w:rPr>
          <w:rFonts w:ascii="Times New Roman" w:hAnsi="Times New Roman" w:cs="Times New Roman"/>
          <w:b/>
          <w:sz w:val="24"/>
          <w:szCs w:val="24"/>
        </w:rPr>
        <w:t>взаимодействий</w:t>
      </w:r>
      <w:r w:rsidR="009347B4">
        <w:rPr>
          <w:rFonts w:ascii="Times New Roman" w:hAnsi="Times New Roman" w:cs="Times New Roman"/>
          <w:b/>
          <w:sz w:val="24"/>
          <w:szCs w:val="24"/>
        </w:rPr>
        <w:t xml:space="preserve"> этих переменных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C5E728" w14:textId="737FC684" w:rsidR="0064638A" w:rsidRPr="0064638A" w:rsidRDefault="009230B0" w:rsidP="0064638A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Интерпретация</w:t>
      </w:r>
      <w:r w:rsidR="0064638A">
        <w:rPr>
          <w:rFonts w:ascii="Times New Roman" w:hAnsi="Times New Roman" w:cs="Times New Roman"/>
          <w:i/>
          <w:sz w:val="24"/>
          <w:szCs w:val="24"/>
        </w:rPr>
        <w:t xml:space="preserve"> интересных эффектов</w:t>
      </w:r>
    </w:p>
    <w:p w14:paraId="5341C698" w14:textId="77777777" w:rsidR="00AF48F6" w:rsidRDefault="006E147F" w:rsidP="001D6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30">
        <w:rPr>
          <w:rFonts w:ascii="Times New Roman" w:hAnsi="Times New Roman" w:cs="Times New Roman"/>
          <w:i/>
          <w:sz w:val="24"/>
          <w:szCs w:val="24"/>
        </w:rPr>
        <w:t xml:space="preserve">Девочки </w:t>
      </w:r>
      <w:r w:rsidRPr="00183B30">
        <w:rPr>
          <w:rFonts w:ascii="Times New Roman" w:hAnsi="Times New Roman" w:cs="Times New Roman"/>
          <w:b/>
          <w:sz w:val="24"/>
          <w:szCs w:val="24"/>
        </w:rPr>
        <w:t>не</w:t>
      </w:r>
      <w:r w:rsidRPr="00183B30">
        <w:rPr>
          <w:rFonts w:ascii="Times New Roman" w:hAnsi="Times New Roman" w:cs="Times New Roman"/>
          <w:i/>
          <w:sz w:val="24"/>
          <w:szCs w:val="24"/>
        </w:rPr>
        <w:t xml:space="preserve"> выбирают </w:t>
      </w:r>
      <w:r w:rsidRPr="00183B30">
        <w:rPr>
          <w:rFonts w:ascii="Times New Roman" w:hAnsi="Times New Roman" w:cs="Times New Roman"/>
          <w:i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>, если</w:t>
      </w:r>
      <w:r w:rsidR="00577FA0">
        <w:rPr>
          <w:rFonts w:ascii="Times New Roman" w:hAnsi="Times New Roman" w:cs="Times New Roman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A0">
        <w:rPr>
          <w:rFonts w:ascii="Times New Roman" w:hAnsi="Times New Roman" w:cs="Times New Roman"/>
          <w:sz w:val="24"/>
          <w:szCs w:val="24"/>
        </w:rPr>
        <w:t>обучаются в классе с социально-экономическим профилем</w:t>
      </w:r>
      <w:r w:rsidR="00352969">
        <w:rPr>
          <w:rFonts w:ascii="Times New Roman" w:hAnsi="Times New Roman" w:cs="Times New Roman"/>
          <w:sz w:val="24"/>
          <w:szCs w:val="24"/>
        </w:rPr>
        <w:t>,</w:t>
      </w:r>
      <w:r w:rsidR="00577FA0">
        <w:rPr>
          <w:rFonts w:ascii="Times New Roman" w:hAnsi="Times New Roman" w:cs="Times New Roman"/>
          <w:sz w:val="24"/>
          <w:szCs w:val="24"/>
        </w:rPr>
        <w:t xml:space="preserve"> при этом они не получают помощи в изучении математики от своих родителей, при эт</w:t>
      </w:r>
      <w:r w:rsidR="00352969">
        <w:rPr>
          <w:rFonts w:ascii="Times New Roman" w:hAnsi="Times New Roman" w:cs="Times New Roman"/>
          <w:sz w:val="24"/>
          <w:szCs w:val="24"/>
        </w:rPr>
        <w:t>ом в их школе выражена гендерно-</w:t>
      </w:r>
      <w:r w:rsidR="00577FA0">
        <w:rPr>
          <w:rFonts w:ascii="Times New Roman" w:hAnsi="Times New Roman" w:cs="Times New Roman"/>
          <w:sz w:val="24"/>
          <w:szCs w:val="24"/>
        </w:rPr>
        <w:t>ориентированная организация учебной жизни</w:t>
      </w:r>
      <w:r w:rsidR="00577FA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577FA0">
        <w:rPr>
          <w:rFonts w:ascii="Times New Roman" w:hAnsi="Times New Roman" w:cs="Times New Roman"/>
          <w:sz w:val="24"/>
          <w:szCs w:val="24"/>
        </w:rPr>
        <w:t>.</w:t>
      </w:r>
    </w:p>
    <w:p w14:paraId="42591B36" w14:textId="696FEF2C" w:rsidR="000026B0" w:rsidRDefault="00577FA0" w:rsidP="0093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30">
        <w:rPr>
          <w:rFonts w:ascii="Times New Roman" w:hAnsi="Times New Roman" w:cs="Times New Roman"/>
          <w:i/>
          <w:sz w:val="24"/>
          <w:szCs w:val="24"/>
        </w:rPr>
        <w:t xml:space="preserve">Девочки выбирают </w:t>
      </w:r>
      <w:r w:rsidRPr="00183B30">
        <w:rPr>
          <w:rFonts w:ascii="Times New Roman" w:hAnsi="Times New Roman" w:cs="Times New Roman"/>
          <w:i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77FA0">
        <w:rPr>
          <w:rFonts w:ascii="Times New Roman" w:hAnsi="Times New Roman" w:cs="Times New Roman"/>
          <w:sz w:val="24"/>
          <w:szCs w:val="24"/>
        </w:rPr>
        <w:t xml:space="preserve">если они обучаются в классе без профиля, оценивают свои знания в математике </w:t>
      </w:r>
      <w:r>
        <w:rPr>
          <w:rFonts w:ascii="Times New Roman" w:hAnsi="Times New Roman" w:cs="Times New Roman"/>
          <w:sz w:val="24"/>
          <w:szCs w:val="24"/>
        </w:rPr>
        <w:t>на самом высоком уровне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7B4">
        <w:rPr>
          <w:rFonts w:ascii="Times New Roman" w:hAnsi="Times New Roman" w:cs="Times New Roman"/>
          <w:i/>
          <w:sz w:val="24"/>
          <w:szCs w:val="24"/>
        </w:rPr>
        <w:t>(</w:t>
      </w:r>
      <w:r w:rsidRPr="00577FA0">
        <w:rPr>
          <w:rFonts w:ascii="Times New Roman" w:hAnsi="Times New Roman" w:cs="Times New Roman"/>
          <w:sz w:val="24"/>
          <w:szCs w:val="24"/>
        </w:rPr>
        <w:t>«я схватываю новые знания в математике лучше, чем мои одноклассники»</w:t>
      </w:r>
      <w:r w:rsidR="009347B4">
        <w:rPr>
          <w:rFonts w:ascii="Times New Roman" w:hAnsi="Times New Roman" w:cs="Times New Roman"/>
          <w:sz w:val="24"/>
          <w:szCs w:val="24"/>
        </w:rPr>
        <w:t>)</w:t>
      </w:r>
      <w:r w:rsidR="006C5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они получают помощь от родителей в выполнении домашнего задания по математике, при этом они считают математику «женской»</w:t>
      </w:r>
      <w:r w:rsidR="006C5061">
        <w:rPr>
          <w:rFonts w:ascii="Times New Roman" w:hAnsi="Times New Roman" w:cs="Times New Roman"/>
          <w:sz w:val="24"/>
          <w:szCs w:val="24"/>
        </w:rPr>
        <w:t xml:space="preserve"> дисциплиной и при этом, по их оценке, </w:t>
      </w:r>
      <w:r>
        <w:rPr>
          <w:rFonts w:ascii="Times New Roman" w:hAnsi="Times New Roman" w:cs="Times New Roman"/>
          <w:sz w:val="24"/>
          <w:szCs w:val="24"/>
        </w:rPr>
        <w:t>гендерно</w:t>
      </w:r>
      <w:r w:rsidR="006C50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направленная организация учебной жизни</w:t>
      </w:r>
      <w:r w:rsidR="006C5061">
        <w:rPr>
          <w:rFonts w:ascii="Times New Roman" w:hAnsi="Times New Roman" w:cs="Times New Roman"/>
          <w:sz w:val="24"/>
          <w:szCs w:val="24"/>
        </w:rPr>
        <w:t xml:space="preserve"> в школе слабо выражена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47B4" w:rsidRPr="00577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5CF70" w14:textId="0FE75263" w:rsidR="00577FA0" w:rsidRDefault="0051339F" w:rsidP="00973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отметить, что полученные эффекты взаимодействия являются нелинейными. Это значит, </w:t>
      </w:r>
      <w:r w:rsidR="00C453FA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что гендерно-направленная организация учебной жизни</w:t>
      </w:r>
      <w:r w:rsidR="00414C74">
        <w:rPr>
          <w:rFonts w:ascii="Times New Roman" w:hAnsi="Times New Roman" w:cs="Times New Roman"/>
          <w:sz w:val="24"/>
          <w:szCs w:val="24"/>
        </w:rPr>
        <w:t xml:space="preserve"> сама по себе не</w:t>
      </w:r>
      <w:r>
        <w:rPr>
          <w:rFonts w:ascii="Times New Roman" w:hAnsi="Times New Roman" w:cs="Times New Roman"/>
          <w:sz w:val="24"/>
          <w:szCs w:val="24"/>
        </w:rPr>
        <w:t xml:space="preserve"> оказывает </w:t>
      </w:r>
      <w:r w:rsidR="00414C74">
        <w:rPr>
          <w:rFonts w:ascii="Times New Roman" w:hAnsi="Times New Roman" w:cs="Times New Roman"/>
          <w:sz w:val="24"/>
          <w:szCs w:val="24"/>
        </w:rPr>
        <w:t>достаточного влияния на зависимую переменную для высокой объяснительной способности</w:t>
      </w:r>
      <w:r w:rsidR="00973B0A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414C74">
        <w:rPr>
          <w:rFonts w:ascii="Times New Roman" w:hAnsi="Times New Roman" w:cs="Times New Roman"/>
          <w:sz w:val="24"/>
          <w:szCs w:val="24"/>
        </w:rPr>
        <w:t>. Однако в сочетании с двумя другими категориями переменных – профиль класса и получение помощи от родителей</w:t>
      </w:r>
      <w:r w:rsidR="00973B0A">
        <w:rPr>
          <w:rFonts w:ascii="Times New Roman" w:hAnsi="Times New Roman" w:cs="Times New Roman"/>
          <w:sz w:val="24"/>
          <w:szCs w:val="24"/>
        </w:rPr>
        <w:t xml:space="preserve"> </w:t>
      </w:r>
      <w:r w:rsidR="00C453FA">
        <w:rPr>
          <w:rFonts w:ascii="Times New Roman" w:hAnsi="Times New Roman" w:cs="Times New Roman"/>
          <w:sz w:val="24"/>
          <w:szCs w:val="24"/>
        </w:rPr>
        <w:t>–</w:t>
      </w:r>
      <w:r w:rsidR="00414C74">
        <w:rPr>
          <w:rFonts w:ascii="Times New Roman" w:hAnsi="Times New Roman" w:cs="Times New Roman"/>
          <w:sz w:val="24"/>
          <w:szCs w:val="24"/>
        </w:rPr>
        <w:t xml:space="preserve"> влияние гендерно-направленной организации учебной жизни на выбор </w:t>
      </w:r>
      <w:r w:rsidR="00414C74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414C74">
        <w:rPr>
          <w:rFonts w:ascii="Times New Roman" w:hAnsi="Times New Roman" w:cs="Times New Roman"/>
          <w:sz w:val="24"/>
          <w:szCs w:val="24"/>
        </w:rPr>
        <w:t>-дисциплин достаточное для получения высокого псевдо-</w:t>
      </w:r>
      <w:r w:rsidR="00414C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14C74" w:rsidRPr="00C453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4C74" w:rsidRPr="00414C74">
        <w:rPr>
          <w:rFonts w:ascii="Times New Roman" w:hAnsi="Times New Roman" w:cs="Times New Roman"/>
          <w:sz w:val="24"/>
          <w:szCs w:val="24"/>
        </w:rPr>
        <w:t>.</w:t>
      </w:r>
      <w:r w:rsidR="00577FA0">
        <w:rPr>
          <w:rFonts w:ascii="Times New Roman" w:hAnsi="Times New Roman" w:cs="Times New Roman"/>
          <w:sz w:val="24"/>
          <w:szCs w:val="24"/>
        </w:rPr>
        <w:br w:type="page"/>
      </w:r>
    </w:p>
    <w:p w14:paraId="15A40050" w14:textId="77777777" w:rsidR="00694D27" w:rsidRPr="00694D27" w:rsidRDefault="00694D27" w:rsidP="0069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CC405" w14:textId="77777777" w:rsidR="00D7433D" w:rsidRPr="00D7433D" w:rsidRDefault="00D7433D" w:rsidP="00D74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33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31E8CE2E" w14:textId="77777777" w:rsidR="004E13F6" w:rsidRDefault="004E13F6" w:rsidP="0057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Литература, использованная в ходе изучения гендерной асимметрии в предварительном выборе </w:t>
      </w:r>
      <w:r>
        <w:rPr>
          <w:rFonts w:ascii="Times New Roman" w:hAnsi="Times New Roman" w:cs="Times New Roman"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>-дисциплин школьниками:</w:t>
      </w:r>
    </w:p>
    <w:p w14:paraId="4B3A96CC" w14:textId="77777777" w:rsidR="00791137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Ambrose R., Levi L., </w:t>
      </w:r>
      <w:proofErr w:type="spellStart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>Fennema</w:t>
      </w:r>
      <w:proofErr w:type="spellEnd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The complexity of tea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ching for gender equity // 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Multicultural and gender equity in the mathematics classroom: The gif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of diversity. 1997. </w:t>
      </w:r>
      <w:r w:rsidRPr="000D569A">
        <w:rPr>
          <w:rFonts w:ascii="Times New Roman" w:eastAsia="Times New Roman" w:hAnsi="Times New Roman" w:cs="Times New Roman"/>
          <w:sz w:val="24"/>
          <w:szCs w:val="24"/>
          <w:lang w:val="en-US"/>
        </w:rPr>
        <w:t>P.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236-242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B7F304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2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Archer L, DeWitt J, Osborne J, Dillon J, Willis B, Wong B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Science aspirations, capital, and family habitus: how families shape children’s engagement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identification with science </w:t>
      </w:r>
      <w:r w:rsidRPr="00B276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// </w:t>
      </w:r>
      <w:r w:rsidRPr="00B2768D">
        <w:rPr>
          <w:rStyle w:val="aa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American Educational Research Journal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552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63247">
        <w:rPr>
          <w:rFonts w:ascii="Times New Roman" w:eastAsia="Times New Roman" w:hAnsi="Times New Roman" w:cs="Times New Roman"/>
          <w:sz w:val="24"/>
          <w:szCs w:val="24"/>
          <w:lang w:val="en-US"/>
        </w:rPr>
        <w:t>2012. Vol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49. No. 5. P. 881–908.</w:t>
      </w:r>
    </w:p>
    <w:p w14:paraId="28F2B14D" w14:textId="77777777" w:rsidR="00791137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Aschbacher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P, Li E, Roth E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. Is science me? High school students’ identities, participation and aspirations in science, engineering, and medicine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</w:t>
      </w:r>
      <w:r w:rsidRPr="00B8754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Journal of Research in Science Teaching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2010.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Vol.47. No. 5. P. 564–82.</w:t>
      </w:r>
    </w:p>
    <w:p w14:paraId="0188B071" w14:textId="77777777" w:rsidR="00791137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1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Bandura A., et al.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Self-efficacy beliefs as shapers of children’s aspirations and career 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rajectories // Child Development. 2001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Vol 72. P.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187–206.</w:t>
      </w:r>
    </w:p>
    <w:p w14:paraId="73E58DE1" w14:textId="77777777" w:rsidR="00791137" w:rsidRDefault="00791137" w:rsidP="007911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7B8C"/>
          <w:sz w:val="24"/>
          <w:szCs w:val="24"/>
          <w:lang w:val="en-US"/>
        </w:rPr>
      </w:pPr>
      <w:r w:rsidRPr="008238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C812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uffington C., Cerf B., Jones C., Weinberg B.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STEM Training and Early Career Outcomes</w:t>
      </w:r>
      <w:r w:rsidRPr="0069453E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Female and </w:t>
      </w:r>
      <w:r w:rsidRPr="008238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Male Graduate Students: Evidence from UMETRICS Data Linked to the 2010 Census // </w:t>
      </w:r>
      <w:r w:rsidRPr="00823894">
        <w:rPr>
          <w:rFonts w:ascii="Times New Roman" w:hAnsi="Times New Roman" w:cs="Times New Roman"/>
          <w:sz w:val="24"/>
          <w:szCs w:val="24"/>
          <w:lang w:val="en-US"/>
        </w:rPr>
        <w:t xml:space="preserve">American Economic Review. 2016. Vol. 106, No. 5. </w:t>
      </w:r>
      <w:r w:rsidRPr="00823894">
        <w:rPr>
          <w:rFonts w:ascii="Times New Roman" w:eastAsia="Times New Roman" w:hAnsi="Times New Roman" w:cs="Times New Roman"/>
          <w:sz w:val="24"/>
          <w:szCs w:val="24"/>
          <w:lang w:val="en-US"/>
        </w:rPr>
        <w:t>P.</w:t>
      </w:r>
      <w:r w:rsidRPr="00823894">
        <w:rPr>
          <w:rFonts w:ascii="Times New Roman" w:hAnsi="Times New Roman" w:cs="Times New Roman"/>
          <w:sz w:val="24"/>
          <w:szCs w:val="24"/>
          <w:lang w:val="en-US"/>
        </w:rPr>
        <w:t xml:space="preserve"> 333-338.</w:t>
      </w:r>
    </w:p>
    <w:p w14:paraId="4880DEBC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Carlone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H.</w:t>
      </w:r>
      <w:r w:rsidRPr="00ED48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Johnson A.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Understanding the science experiences of successful women of color: scien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 identity as an analytic lens // </w:t>
      </w:r>
      <w:r w:rsidRPr="00E22711">
        <w:rPr>
          <w:rFonts w:ascii="Times New Roman" w:hAnsi="Times New Roman" w:cs="Times New Roman"/>
          <w:sz w:val="24"/>
          <w:szCs w:val="24"/>
          <w:lang w:val="en-US"/>
        </w:rPr>
        <w:t>Journal of research in science teaching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2007.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 44. No. 8. P.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1187–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218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2EDAA31" w14:textId="77777777" w:rsidR="00791137" w:rsidRPr="004E551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5F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Catsambis</w:t>
      </w:r>
      <w:proofErr w:type="spellEnd"/>
      <w:r w:rsidRPr="00635F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The Path to Math: Gender and Racial-Ethnic Differences in Mathematics Participation from Middle School to High School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//Sociology of Education.</w:t>
      </w:r>
      <w:r w:rsidRPr="00CD7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55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1994.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Vol</w:t>
      </w:r>
      <w:r w:rsidRPr="004E55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67.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4E55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P.</w:t>
      </w:r>
      <w:r w:rsidRPr="004E55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199-215.</w:t>
      </w:r>
    </w:p>
    <w:p w14:paraId="42A6CFC0" w14:textId="77777777" w:rsidR="00791137" w:rsidRPr="00122BD8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5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Ceci S., Williams W.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Why Aren’t More Women in Science?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Washington DC: American Psychological </w:t>
      </w:r>
      <w:r w:rsidRPr="00607EEB">
        <w:rPr>
          <w:rFonts w:ascii="Times New Roman" w:eastAsia="Times New Roman" w:hAnsi="Times New Roman" w:cs="Times New Roman"/>
          <w:sz w:val="24"/>
          <w:szCs w:val="24"/>
          <w:lang w:val="en-US"/>
        </w:rPr>
        <w:t>Association. P. 199–210.</w:t>
      </w:r>
    </w:p>
    <w:p w14:paraId="147CCA33" w14:textId="77777777" w:rsidR="00791137" w:rsidRPr="005421A7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7A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Coleman J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. Social capital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 the creation of human capital //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1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American Journal of Sociology</w:t>
      </w:r>
      <w:r w:rsidRPr="006945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1988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Vol. 94. P. 95–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265CB04" w14:textId="77777777" w:rsidR="00791137" w:rsidRPr="003F4A77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69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Correll</w:t>
      </w:r>
      <w:proofErr w:type="spellEnd"/>
      <w:r w:rsidRPr="008A369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Gender and the Career Choice Process: The Role of Biased Self-Assessments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American Journal of Sociology.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Vol. 106.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No. 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P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. 1691-1730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62A0CAD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9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Dee T.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How a Teacher's Gender Affects Boys 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Girls. // Education Next, Fall. 2006. </w:t>
      </w:r>
      <w:r w:rsidRPr="00A27921">
        <w:rPr>
          <w:rFonts w:ascii="Times New Roman" w:eastAsia="Times New Roman" w:hAnsi="Times New Roman" w:cs="Times New Roman"/>
          <w:sz w:val="24"/>
          <w:szCs w:val="24"/>
          <w:lang w:val="en-US"/>
        </w:rPr>
        <w:t>P.</w:t>
      </w:r>
      <w:r w:rsidRPr="00A2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69- 75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3539D6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Eccles</w:t>
      </w:r>
      <w:r w:rsidRPr="008435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J.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Expectancies, values, and academic be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haviors //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San Francisco, CA: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Achievement and achievement motives: Psychological and soci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ological approaches. 1983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435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75-146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2F8C3A5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Eccles J</w:t>
      </w:r>
      <w:r w:rsidRPr="000E29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., Vida M.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Predicting Gender and Individual Differences in College Major, Career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Aspirations, and Career Choice //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Society for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Research on Child Development.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2003.</w:t>
      </w:r>
    </w:p>
    <w:p w14:paraId="4C76895A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>Fennema</w:t>
      </w:r>
      <w:proofErr w:type="spellEnd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Carpenter T., Jacobs V., Franke M., Levi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A longitudinal study of gender differences in young c</w:t>
      </w:r>
      <w:r>
        <w:rPr>
          <w:rFonts w:ascii="Times New Roman" w:hAnsi="Times New Roman" w:cs="Times New Roman"/>
          <w:sz w:val="24"/>
          <w:szCs w:val="24"/>
          <w:lang w:val="en-US"/>
        </w:rPr>
        <w:t>hildren's mathematical thinking // Educational Researcher. 1998.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Vol.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No. 5.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6-11. </w:t>
      </w:r>
    </w:p>
    <w:p w14:paraId="7A8017A3" w14:textId="77777777" w:rsidR="00791137" w:rsidRPr="00A27921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>Fennema</w:t>
      </w:r>
      <w:proofErr w:type="spellEnd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Peterson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Pr="00A27921">
        <w:rPr>
          <w:rFonts w:ascii="Times New Roman" w:hAnsi="Times New Roman" w:cs="Times New Roman"/>
          <w:sz w:val="24"/>
          <w:szCs w:val="24"/>
          <w:lang w:val="en-US"/>
        </w:rPr>
        <w:t>. Teacher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921">
        <w:rPr>
          <w:rFonts w:ascii="Times New Roman" w:hAnsi="Times New Roman" w:cs="Times New Roman"/>
          <w:sz w:val="24"/>
          <w:szCs w:val="24"/>
          <w:lang w:val="en-US"/>
        </w:rPr>
        <w:t>- student interactions and sex-related differences in learning mat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hematics // Teaching and Teacher Education. </w:t>
      </w:r>
      <w:r w:rsidRPr="00A27921">
        <w:rPr>
          <w:rFonts w:ascii="Times New Roman" w:hAnsi="Times New Roman" w:cs="Times New Roman"/>
          <w:sz w:val="24"/>
          <w:szCs w:val="24"/>
          <w:lang w:val="en-US"/>
        </w:rPr>
        <w:t>1986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921">
        <w:rPr>
          <w:rFonts w:ascii="Times New Roman" w:eastAsia="Times New Roman" w:hAnsi="Times New Roman" w:cs="Times New Roman"/>
          <w:sz w:val="24"/>
          <w:szCs w:val="24"/>
          <w:lang w:val="en-US"/>
        </w:rPr>
        <w:t>Vol.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279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No. 1.</w:t>
      </w:r>
      <w:r w:rsidRPr="00A279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</w:t>
      </w:r>
      <w:r w:rsidRPr="00A2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19-42.</w:t>
      </w:r>
    </w:p>
    <w:p w14:paraId="1F17AF2B" w14:textId="77777777" w:rsidR="00791137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>Forgasz</w:t>
      </w:r>
      <w:proofErr w:type="spellEnd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H., </w:t>
      </w:r>
      <w:proofErr w:type="spellStart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>Leder</w:t>
      </w:r>
      <w:proofErr w:type="spellEnd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G., </w:t>
      </w:r>
      <w:proofErr w:type="spellStart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>Kloosterman</w:t>
      </w:r>
      <w:proofErr w:type="spellEnd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</w:t>
      </w:r>
      <w:r w:rsidRPr="00A27921">
        <w:rPr>
          <w:rFonts w:ascii="Times New Roman" w:hAnsi="Times New Roman" w:cs="Times New Roman"/>
          <w:sz w:val="24"/>
          <w:szCs w:val="24"/>
          <w:lang w:val="en-US"/>
        </w:rPr>
        <w:t xml:space="preserve"> New Perspectives on the Gender Stereotyping of Mathematics // Mathematical Thinking and Learning. 2004. </w:t>
      </w:r>
      <w:r w:rsidRPr="00A27921">
        <w:rPr>
          <w:rFonts w:ascii="Times New Roman" w:eastAsia="Times New Roman" w:hAnsi="Times New Roman" w:cs="Times New Roman"/>
          <w:sz w:val="24"/>
          <w:szCs w:val="24"/>
          <w:lang w:val="en-US"/>
        </w:rPr>
        <w:t>Vol.</w:t>
      </w:r>
      <w:r w:rsidRPr="00A27921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A27921">
        <w:rPr>
          <w:rFonts w:ascii="Times New Roman" w:eastAsia="Times New Roman" w:hAnsi="Times New Roman" w:cs="Times New Roman"/>
          <w:sz w:val="24"/>
          <w:szCs w:val="24"/>
          <w:lang w:val="en-US"/>
        </w:rPr>
        <w:t>No. 5. P.</w:t>
      </w:r>
      <w:r w:rsidRPr="00A27921">
        <w:rPr>
          <w:rFonts w:ascii="Times New Roman" w:hAnsi="Times New Roman" w:cs="Times New Roman"/>
          <w:sz w:val="24"/>
          <w:szCs w:val="24"/>
          <w:lang w:val="en-US"/>
        </w:rPr>
        <w:t xml:space="preserve"> 389-420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A7CE46" w14:textId="77777777" w:rsidR="00791137" w:rsidRPr="002D2000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14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Gabay-Egozi</w:t>
      </w:r>
      <w:proofErr w:type="spellEnd"/>
      <w:r w:rsidRPr="000E714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L., </w:t>
      </w:r>
      <w:proofErr w:type="spellStart"/>
      <w:r w:rsidRPr="000E714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Shavit</w:t>
      </w:r>
      <w:proofErr w:type="spellEnd"/>
      <w:r w:rsidRPr="000E714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Y., </w:t>
      </w:r>
      <w:proofErr w:type="spellStart"/>
      <w:r w:rsidRPr="000E714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Yaish</w:t>
      </w:r>
      <w:proofErr w:type="spellEnd"/>
      <w:r w:rsidRPr="000E714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Gender Differences in Fields of Study: The Role of Significant Others and Rational Choice Motivations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European Sociological Review. 2015. Vol. 31. No. 3. P.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284–297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2A14279" w14:textId="77777777" w:rsidR="00791137" w:rsidRPr="000E3E7B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8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Gonzalez H., </w:t>
      </w:r>
      <w:proofErr w:type="spellStart"/>
      <w:r w:rsidRPr="009C6A8C">
        <w:rPr>
          <w:rFonts w:ascii="Times New Roman" w:hAnsi="Times New Roman" w:cs="Times New Roman"/>
          <w:i/>
          <w:sz w:val="24"/>
          <w:szCs w:val="24"/>
          <w:lang w:val="en-US"/>
        </w:rPr>
        <w:t>Kuenzi</w:t>
      </w:r>
      <w:proofErr w:type="spellEnd"/>
      <w:r w:rsidRPr="009C6A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</w:t>
      </w:r>
      <w:r w:rsidRPr="00B21040">
        <w:rPr>
          <w:rFonts w:ascii="Times New Roman" w:hAnsi="Times New Roman" w:cs="Times New Roman"/>
          <w:sz w:val="24"/>
          <w:szCs w:val="24"/>
          <w:lang w:val="en-US"/>
        </w:rPr>
        <w:t xml:space="preserve"> Science, technology, engineering, and mathematics (STEM) education: a primer. // </w:t>
      </w:r>
      <w:r w:rsidRPr="000E3E7B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>Congressional</w:t>
      </w:r>
      <w:r w:rsidRPr="000E3E7B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r w:rsidRPr="000E3E7B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>Research</w:t>
      </w:r>
      <w:r w:rsidRPr="000E3E7B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r w:rsidRPr="000E3E7B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 xml:space="preserve">Service </w:t>
      </w:r>
      <w:r w:rsidRPr="000E3E7B">
        <w:rPr>
          <w:rFonts w:ascii="Times New Roman" w:hAnsi="Times New Roman" w:cs="Times New Roman"/>
          <w:sz w:val="24"/>
          <w:szCs w:val="24"/>
          <w:lang w:val="en-US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E7B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23894">
        <w:rPr>
          <w:rFonts w:ascii="Times New Roman" w:hAnsi="Times New Roman" w:cs="Times New Roman"/>
          <w:sz w:val="24"/>
          <w:szCs w:val="24"/>
          <w:lang w:val="en-US"/>
        </w:rPr>
        <w:t>http://www.fas.org/sgp/crs/misc/R42642.pdf.</w:t>
      </w:r>
      <w:r w:rsidRPr="000E3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E7B">
        <w:rPr>
          <w:rFonts w:ascii="Times New Roman" w:hAnsi="Times New Roman" w:cs="Times New Roman"/>
          <w:sz w:val="24"/>
          <w:szCs w:val="24"/>
          <w:lang w:val="en-US"/>
        </w:rPr>
        <w:t>Проверено</w:t>
      </w:r>
      <w:proofErr w:type="spellEnd"/>
      <w:r w:rsidRPr="000E3E7B">
        <w:rPr>
          <w:rFonts w:ascii="Times New Roman" w:hAnsi="Times New Roman" w:cs="Times New Roman"/>
          <w:sz w:val="24"/>
          <w:szCs w:val="24"/>
          <w:lang w:val="en-US"/>
        </w:rPr>
        <w:t xml:space="preserve"> 26.11.2016.</w:t>
      </w:r>
    </w:p>
    <w:p w14:paraId="3F7FFD24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435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Gottfredson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5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Lapan</w:t>
      </w:r>
      <w:proofErr w:type="spellEnd"/>
      <w:r w:rsidRPr="008435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R.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Assessing gender based circumscript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 of occupational aspirations // Journal of Career Assessment. 1997. </w:t>
      </w:r>
      <w:r w:rsidRPr="008435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Vol.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8435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419–441.</w:t>
      </w:r>
    </w:p>
    <w:p w14:paraId="2C1F181C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0E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Graham M., </w:t>
      </w:r>
      <w:proofErr w:type="spellStart"/>
      <w:r w:rsidRPr="004D0E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Byars</w:t>
      </w:r>
      <w:proofErr w:type="spellEnd"/>
      <w:r w:rsidRPr="004D0E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-Winston A., Hunter A., </w:t>
      </w:r>
      <w:proofErr w:type="spellStart"/>
      <w:r w:rsidRPr="004D0E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Handelsman</w:t>
      </w:r>
      <w:proofErr w:type="spellEnd"/>
      <w:r w:rsidRPr="004D0E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Increasing persiste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nce of college students in STEM //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Science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2013.Vol. 341 P.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1455–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1456.</w:t>
      </w:r>
    </w:p>
    <w:p w14:paraId="3FECAF55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Herrnstein R.</w:t>
      </w:r>
      <w:r w:rsidRPr="00E2271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Murray C.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Bell Curve: Intelligence and Cl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 Structure in American Life // New York: Free Press.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1994.</w:t>
      </w:r>
    </w:p>
    <w:p w14:paraId="760F1C74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Hyde J., </w:t>
      </w:r>
      <w:proofErr w:type="spellStart"/>
      <w:r w:rsidRPr="000D569A">
        <w:rPr>
          <w:rFonts w:ascii="Times New Roman" w:hAnsi="Times New Roman" w:cs="Times New Roman"/>
          <w:i/>
          <w:sz w:val="24"/>
          <w:szCs w:val="24"/>
          <w:lang w:val="en-US"/>
        </w:rPr>
        <w:t>Fennema</w:t>
      </w:r>
      <w:proofErr w:type="spellEnd"/>
      <w:r w:rsidRPr="000D5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0D569A">
        <w:rPr>
          <w:rFonts w:ascii="Times New Roman" w:hAnsi="Times New Roman" w:cs="Times New Roman"/>
          <w:i/>
          <w:sz w:val="24"/>
          <w:szCs w:val="24"/>
          <w:lang w:val="en-US"/>
        </w:rPr>
        <w:t>Lamon</w:t>
      </w:r>
      <w:proofErr w:type="spellEnd"/>
      <w:r w:rsidRPr="000D5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Gender differen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ces in mathematics performance // 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 xml:space="preserve">Psychological Bulletin.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1990. </w:t>
      </w:r>
      <w:r w:rsidRPr="000D569A">
        <w:rPr>
          <w:rFonts w:ascii="Times New Roman" w:eastAsia="Times New Roman" w:hAnsi="Times New Roman" w:cs="Times New Roman"/>
          <w:sz w:val="24"/>
          <w:szCs w:val="24"/>
          <w:lang w:val="en-US"/>
        </w:rPr>
        <w:t>P.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 xml:space="preserve">139-155. </w:t>
      </w:r>
    </w:p>
    <w:p w14:paraId="3CC38068" w14:textId="77777777" w:rsidR="00791137" w:rsidRPr="00FC2050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35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Legewie</w:t>
      </w:r>
      <w:proofErr w:type="spellEnd"/>
      <w:r w:rsidRPr="008435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J., </w:t>
      </w:r>
      <w:proofErr w:type="spellStart"/>
      <w:r w:rsidRPr="008435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DiPrete</w:t>
      </w:r>
      <w:proofErr w:type="spellEnd"/>
      <w:r w:rsidRPr="008435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 School Environments, STEM Orientations, and </w:t>
      </w:r>
      <w:proofErr w:type="gramStart"/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Gender Gap in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cience And Engineering Degrees //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New-York: Columbia University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2012. </w:t>
      </w:r>
    </w:p>
    <w:p w14:paraId="3321EFC5" w14:textId="77777777" w:rsidR="00791137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5F94">
        <w:rPr>
          <w:rFonts w:ascii="Times New Roman" w:hAnsi="Times New Roman" w:cs="Times New Roman"/>
          <w:i/>
          <w:sz w:val="24"/>
          <w:szCs w:val="24"/>
          <w:lang w:val="en-US"/>
        </w:rPr>
        <w:t>Legewie</w:t>
      </w:r>
      <w:proofErr w:type="spellEnd"/>
      <w:r w:rsidRPr="00635F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J., T. </w:t>
      </w:r>
      <w:proofErr w:type="spellStart"/>
      <w:r w:rsidRPr="00635F94">
        <w:rPr>
          <w:rFonts w:ascii="Times New Roman" w:hAnsi="Times New Roman" w:cs="Times New Roman"/>
          <w:i/>
          <w:sz w:val="24"/>
          <w:szCs w:val="24"/>
          <w:lang w:val="en-US"/>
        </w:rPr>
        <w:t>DiPrete</w:t>
      </w:r>
      <w:proofErr w:type="spellEnd"/>
      <w:r w:rsidRPr="0069453E">
        <w:rPr>
          <w:rFonts w:ascii="Times New Roman" w:hAnsi="Times New Roman" w:cs="Times New Roman"/>
          <w:sz w:val="24"/>
          <w:szCs w:val="24"/>
          <w:lang w:val="en-US"/>
        </w:rPr>
        <w:t xml:space="preserve">. The High School Environment and the Gender Gap in Science and Engineering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Sociology of Education. 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Vol. 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No. 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 P.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 xml:space="preserve"> 259-280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8382D" w14:textId="77777777" w:rsidR="00791137" w:rsidRPr="000E29F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29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Lynn R.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Racial and ethnic differences in intelligence in the United States 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Differential Ability Scale //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Personal. </w:t>
      </w:r>
      <w:proofErr w:type="spellStart"/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Differ. 1996.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Vol. 20. No. 2. P.217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273.</w:t>
      </w:r>
    </w:p>
    <w:p w14:paraId="488FE77F" w14:textId="77777777" w:rsidR="00791137" w:rsidRPr="000D569A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69A">
        <w:rPr>
          <w:rFonts w:ascii="Times New Roman" w:hAnsi="Times New Roman" w:cs="Times New Roman"/>
          <w:i/>
          <w:sz w:val="24"/>
          <w:szCs w:val="24"/>
          <w:lang w:val="en-US"/>
        </w:rPr>
        <w:t>Maccoby</w:t>
      </w:r>
      <w:proofErr w:type="spellEnd"/>
      <w:r w:rsidRPr="000D5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0D569A">
        <w:rPr>
          <w:rFonts w:ascii="Times New Roman" w:hAnsi="Times New Roman" w:cs="Times New Roman"/>
          <w:i/>
          <w:sz w:val="24"/>
          <w:szCs w:val="24"/>
          <w:lang w:val="en-US"/>
        </w:rPr>
        <w:t>Jacklin</w:t>
      </w:r>
      <w:proofErr w:type="spellEnd"/>
      <w:r w:rsidRPr="000D5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C.</w:t>
      </w:r>
      <w:r w:rsidRPr="000D569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psychology of sex differences // </w:t>
      </w:r>
      <w:r w:rsidRPr="000D569A">
        <w:rPr>
          <w:rFonts w:ascii="Times New Roman" w:hAnsi="Times New Roman" w:cs="Times New Roman"/>
          <w:sz w:val="24"/>
          <w:szCs w:val="24"/>
          <w:lang w:val="en-US"/>
        </w:rPr>
        <w:t xml:space="preserve">Stanford: Stanford University Press. </w:t>
      </w:r>
      <w:r>
        <w:rPr>
          <w:rFonts w:ascii="Times New Roman" w:hAnsi="Times New Roman" w:cs="Times New Roman"/>
          <w:sz w:val="24"/>
          <w:szCs w:val="24"/>
          <w:lang w:val="en-US"/>
        </w:rPr>
        <w:t>1974</w:t>
      </w:r>
      <w:r w:rsidRPr="000D56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B0C21C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F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McDaniel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The Role of Cultural Contexts in Explaining Cross-National Gender Gaps in STEM Expectations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European Soc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iological Review. 2016. Vol. 32. No. 1. P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122–133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F13973F" w14:textId="77777777" w:rsidR="00791137" w:rsidRPr="0084359C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Morgan S.</w:t>
      </w:r>
      <w:r w:rsidRPr="008435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Edge of Commitment: Educational Attainment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Race in the United States // </w:t>
      </w:r>
      <w:r w:rsidRPr="0084359C">
        <w:rPr>
          <w:rFonts w:ascii="Times New Roman" w:eastAsia="Times New Roman" w:hAnsi="Times New Roman" w:cs="Times New Roman"/>
          <w:sz w:val="24"/>
          <w:szCs w:val="24"/>
          <w:lang w:val="en-US"/>
        </w:rPr>
        <w:t>Stanford: Stanford University Press.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4359C">
        <w:rPr>
          <w:rFonts w:ascii="Times New Roman" w:eastAsia="Times New Roman" w:hAnsi="Times New Roman" w:cs="Times New Roman"/>
          <w:sz w:val="24"/>
          <w:szCs w:val="24"/>
          <w:lang w:val="en-US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D9E1504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>Noddings</w:t>
      </w:r>
      <w:proofErr w:type="spellEnd"/>
      <w:r w:rsidRPr="00A2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Perspec</w:t>
      </w:r>
      <w:r>
        <w:rPr>
          <w:rFonts w:ascii="Times New Roman" w:hAnsi="Times New Roman" w:cs="Times New Roman"/>
          <w:sz w:val="24"/>
          <w:szCs w:val="24"/>
          <w:lang w:val="en-US"/>
        </w:rPr>
        <w:t>tives from feminist philosophy // Educational Researcher. 1998.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Vol.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No. 5.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17-18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991F14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OECD PISA Database </w:t>
      </w:r>
      <w:r w:rsidRPr="00992F59">
        <w:rPr>
          <w:rFonts w:ascii="Times New Roman" w:hAnsi="Times New Roman" w:cs="Times New Roman"/>
          <w:sz w:val="24"/>
          <w:szCs w:val="24"/>
          <w:lang w:val="en-US"/>
        </w:rPr>
        <w:t>// URL</w:t>
      </w:r>
      <w:r w:rsidRPr="00507D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C6057">
        <w:rPr>
          <w:rFonts w:ascii="Times New Roman" w:eastAsia="Times New Roman" w:hAnsi="Times New Roman" w:cs="Times New Roman"/>
          <w:sz w:val="24"/>
          <w:szCs w:val="24"/>
          <w:lang w:val="en-US"/>
        </w:rPr>
        <w:t>http://www.oecd.org/pisa/pisaproducts/48852548.pdf</w:t>
      </w:r>
      <w:r w:rsidRPr="00507D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C1B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Проверено</w:t>
      </w:r>
      <w:r w:rsidRPr="002A79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25.11.2016</w:t>
      </w:r>
      <w:r w:rsidRPr="00844A0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14A405E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OECD.</w:t>
      </w:r>
      <w:r w:rsidRPr="00744E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ABC of Gender Equality in Education: Aptitude, </w:t>
      </w:r>
      <w:proofErr w:type="spellStart"/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, Confidence, PISA, OECD Publishing</w:t>
      </w:r>
      <w:r w:rsidRPr="000B6F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(2015)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2F59">
        <w:rPr>
          <w:rFonts w:ascii="Times New Roman" w:hAnsi="Times New Roman" w:cs="Times New Roman"/>
          <w:sz w:val="24"/>
          <w:szCs w:val="24"/>
          <w:lang w:val="en-US"/>
        </w:rPr>
        <w:t>// URL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783EBD">
        <w:rPr>
          <w:rFonts w:ascii="Times New Roman" w:eastAsia="Times New Roman" w:hAnsi="Times New Roman" w:cs="Times New Roman"/>
          <w:sz w:val="24"/>
          <w:szCs w:val="24"/>
          <w:lang w:val="en-US"/>
        </w:rPr>
        <w:t>http://dx.doi.org/10.1787/9789264229945-en</w:t>
      </w:r>
      <w:r w:rsidRPr="007C1B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Проверено</w:t>
      </w:r>
      <w:r w:rsidRPr="002A79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25.11.2016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4AE2" w14:textId="77777777" w:rsidR="00791137" w:rsidRPr="00D37587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7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Seligman L., Weinstock L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. The car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eer development of 10 year olds //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Elementary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chool Guidance and Counseling.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1991.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Vol. 25. P.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172–182.</w:t>
      </w:r>
    </w:p>
    <w:p w14:paraId="6C09C027" w14:textId="77777777" w:rsidR="00791137" w:rsidRPr="0084359C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5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Sewell W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., Haller</w:t>
      </w:r>
      <w:r w:rsidRPr="008435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Portes</w:t>
      </w:r>
      <w:proofErr w:type="spellEnd"/>
      <w:r w:rsidRPr="008435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</w:t>
      </w:r>
      <w:r w:rsidRPr="008435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educational and early occupational attainment process // American Sociological Review. 1969. Vol. 34. P. 82–92. </w:t>
      </w:r>
    </w:p>
    <w:p w14:paraId="4D1D8257" w14:textId="77777777" w:rsidR="00791137" w:rsidRPr="009C6A8C" w:rsidRDefault="00791137" w:rsidP="007911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7B8C"/>
          <w:sz w:val="24"/>
          <w:szCs w:val="24"/>
          <w:lang w:val="en-US"/>
        </w:rPr>
      </w:pPr>
      <w:r w:rsidRPr="00C812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Seymour E, Hewitt N.</w:t>
      </w:r>
      <w:r w:rsidRPr="00C8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Talking about Leaving: Why Und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ergraduates Leave the Sciences // Boulder, CO: Westview. </w:t>
      </w:r>
      <w:r w:rsidRPr="00C81291">
        <w:rPr>
          <w:rFonts w:ascii="Times New Roman" w:eastAsia="Times New Roman" w:hAnsi="Times New Roman" w:cs="Times New Roman"/>
          <w:sz w:val="24"/>
          <w:szCs w:val="24"/>
          <w:lang w:val="en-US"/>
        </w:rPr>
        <w:t>1997.</w:t>
      </w:r>
    </w:p>
    <w:p w14:paraId="001E2C49" w14:textId="77777777" w:rsidR="00791137" w:rsidRPr="009C6A8C" w:rsidRDefault="00791137" w:rsidP="007911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7B8C"/>
          <w:sz w:val="24"/>
          <w:szCs w:val="24"/>
          <w:lang w:val="en-US"/>
        </w:rPr>
      </w:pPr>
      <w:r w:rsidRPr="009C6A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Shelley J.</w:t>
      </w:r>
      <w:r w:rsidRPr="009C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Gender and the Career Choice Process: The Role of Biased Self-Assessments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American Journal of Sociology. 2001. Vol. 106, No. 6. </w:t>
      </w:r>
      <w:r w:rsidRPr="009C6A8C">
        <w:rPr>
          <w:rFonts w:ascii="Times New Roman" w:eastAsia="Times New Roman" w:hAnsi="Times New Roman" w:cs="Times New Roman"/>
          <w:sz w:val="24"/>
          <w:szCs w:val="24"/>
          <w:lang w:val="en-US"/>
        </w:rPr>
        <w:t>P.1691-1730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095967B" w14:textId="77777777" w:rsidR="00791137" w:rsidRPr="0069453E" w:rsidRDefault="00791137" w:rsidP="00791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5F94">
        <w:rPr>
          <w:rFonts w:ascii="Times New Roman" w:hAnsi="Times New Roman" w:cs="Times New Roman"/>
          <w:i/>
          <w:sz w:val="24"/>
          <w:szCs w:val="24"/>
          <w:lang w:val="en-US"/>
        </w:rPr>
        <w:t>Smetackova</w:t>
      </w:r>
      <w:proofErr w:type="spellEnd"/>
      <w:r w:rsidRPr="00635F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. Gender Stereotypes, Performance and Identification with Math // Procedia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and Behavioral Sciences</w:t>
      </w:r>
      <w:r w:rsidRPr="005A63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60C49">
        <w:rPr>
          <w:rFonts w:ascii="Times New Roman" w:hAnsi="Times New Roman" w:cs="Times New Roman"/>
          <w:sz w:val="24"/>
          <w:szCs w:val="24"/>
          <w:lang w:val="en-US"/>
        </w:rPr>
        <w:t>2015. Vol. 190. P. 211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 xml:space="preserve"> – 219</w:t>
      </w:r>
      <w:r w:rsidRPr="004E55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BABBBD" w14:textId="77777777" w:rsidR="00791137" w:rsidRPr="004D0E4A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0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Stanley J., </w:t>
      </w:r>
      <w:proofErr w:type="spellStart"/>
      <w:r w:rsidRPr="004D0E4A">
        <w:rPr>
          <w:rFonts w:ascii="Times New Roman" w:hAnsi="Times New Roman" w:cs="Times New Roman"/>
          <w:i/>
          <w:sz w:val="24"/>
          <w:szCs w:val="24"/>
          <w:lang w:val="en-US"/>
        </w:rPr>
        <w:t>Benbow</w:t>
      </w:r>
      <w:proofErr w:type="spellEnd"/>
      <w:r w:rsidRPr="004D0E4A">
        <w:rPr>
          <w:rFonts w:ascii="Times New Roman" w:hAnsi="Times New Roman" w:cs="Times New Roman"/>
          <w:sz w:val="24"/>
          <w:szCs w:val="24"/>
          <w:lang w:val="en-US"/>
        </w:rPr>
        <w:t xml:space="preserve"> C. Sex differences in mathematical ability: Fact or artifact // Science. 1980. Vol. 210. No. 4475. P. 1262-1264. </w:t>
      </w:r>
    </w:p>
    <w:p w14:paraId="07C0F55D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48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Tinto V.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Leaving College: Rethinking the Causes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Cures of Student Attrition //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Chicago: Univ. Chicago Press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1987.</w:t>
      </w:r>
    </w:p>
    <w:p w14:paraId="1091B100" w14:textId="77777777" w:rsidR="00791137" w:rsidRPr="0069453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5F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Xie</w:t>
      </w:r>
      <w:proofErr w:type="spellEnd"/>
      <w:r w:rsidRPr="00635F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Y., Fang M., </w:t>
      </w:r>
      <w:proofErr w:type="spellStart"/>
      <w:r w:rsidRPr="00635F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Shauman</w:t>
      </w:r>
      <w:proofErr w:type="spellEnd"/>
      <w:r w:rsidRPr="00635F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STEM Education // Annual Review of Sociology. 2015.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No. 41. P.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331–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57</w:t>
      </w:r>
      <w:r w:rsidRPr="004E551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0401A07" w14:textId="77777777" w:rsidR="00791137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282D">
        <w:rPr>
          <w:rFonts w:ascii="Times New Roman" w:hAnsi="Times New Roman" w:cs="Times New Roman"/>
          <w:i/>
          <w:sz w:val="24"/>
          <w:szCs w:val="24"/>
        </w:rPr>
        <w:t>Бем</w:t>
      </w:r>
      <w:proofErr w:type="spellEnd"/>
      <w:r w:rsidRPr="003E282D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045958">
        <w:rPr>
          <w:rFonts w:ascii="Times New Roman" w:hAnsi="Times New Roman" w:cs="Times New Roman"/>
          <w:sz w:val="24"/>
          <w:szCs w:val="24"/>
        </w:rPr>
        <w:t>. Линзы гендера: Трансформация взглядов на проблему нер</w:t>
      </w:r>
      <w:r>
        <w:rPr>
          <w:rFonts w:ascii="Times New Roman" w:hAnsi="Times New Roman" w:cs="Times New Roman"/>
          <w:sz w:val="24"/>
          <w:szCs w:val="24"/>
        </w:rPr>
        <w:t xml:space="preserve">авенства полов / Пер. с англ. М.: </w:t>
      </w:r>
      <w:proofErr w:type="spellStart"/>
      <w:r w:rsidRPr="00045958">
        <w:rPr>
          <w:rFonts w:ascii="Times New Roman" w:hAnsi="Times New Roman" w:cs="Times New Roman"/>
          <w:sz w:val="24"/>
          <w:szCs w:val="24"/>
        </w:rPr>
        <w:t>Россий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политическая энциклопедия (РОССПЭН), 2004. С. 189.</w:t>
      </w:r>
    </w:p>
    <w:p w14:paraId="76334DE4" w14:textId="77777777" w:rsidR="00791137" w:rsidRPr="004E551E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69A">
        <w:rPr>
          <w:rFonts w:ascii="Times New Roman" w:eastAsia="Times New Roman" w:hAnsi="Times New Roman" w:cs="Times New Roman"/>
          <w:i/>
          <w:sz w:val="24"/>
          <w:szCs w:val="24"/>
        </w:rPr>
        <w:t>Дрозд</w:t>
      </w:r>
      <w:r w:rsidRPr="004E551E">
        <w:rPr>
          <w:rFonts w:ascii="Times New Roman" w:eastAsia="Times New Roman" w:hAnsi="Times New Roman" w:cs="Times New Roman"/>
          <w:i/>
          <w:sz w:val="24"/>
          <w:szCs w:val="24"/>
        </w:rPr>
        <w:t xml:space="preserve"> В.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69A">
        <w:rPr>
          <w:rFonts w:ascii="Times New Roman" w:eastAsia="Times New Roman" w:hAnsi="Times New Roman" w:cs="Times New Roman"/>
          <w:sz w:val="24"/>
          <w:szCs w:val="24"/>
        </w:rPr>
        <w:t>Гендерные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69A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69A">
        <w:rPr>
          <w:rFonts w:ascii="Times New Roman" w:eastAsia="Times New Roman" w:hAnsi="Times New Roman" w:cs="Times New Roman"/>
          <w:sz w:val="24"/>
          <w:szCs w:val="24"/>
        </w:rPr>
        <w:t>усвоении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69A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D569A">
        <w:rPr>
          <w:rFonts w:ascii="Times New Roman" w:eastAsia="Times New Roman" w:hAnsi="Times New Roman" w:cs="Times New Roman"/>
          <w:sz w:val="24"/>
          <w:szCs w:val="24"/>
        </w:rPr>
        <w:t>реальность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69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69A">
        <w:rPr>
          <w:rFonts w:ascii="Times New Roman" w:eastAsia="Times New Roman" w:hAnsi="Times New Roman" w:cs="Times New Roman"/>
          <w:sz w:val="24"/>
          <w:szCs w:val="24"/>
        </w:rPr>
        <w:t>иллюзия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? // </w:t>
      </w:r>
      <w:r w:rsidRPr="000D569A">
        <w:rPr>
          <w:rFonts w:ascii="Times New Roman" w:eastAsia="Times New Roman" w:hAnsi="Times New Roman" w:cs="Times New Roman"/>
          <w:sz w:val="24"/>
          <w:szCs w:val="24"/>
          <w:lang w:val="en-US"/>
        </w:rPr>
        <w:t>Didactics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69A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69A">
        <w:rPr>
          <w:rFonts w:ascii="Times New Roman" w:eastAsia="Times New Roman" w:hAnsi="Times New Roman" w:cs="Times New Roman"/>
          <w:sz w:val="24"/>
          <w:szCs w:val="24"/>
          <w:lang w:val="en-US"/>
        </w:rPr>
        <w:t>mathematics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D569A">
        <w:rPr>
          <w:rFonts w:ascii="Times New Roman" w:eastAsia="Times New Roman" w:hAnsi="Times New Roman" w:cs="Times New Roman"/>
          <w:sz w:val="24"/>
          <w:szCs w:val="24"/>
          <w:lang w:val="en-US"/>
        </w:rPr>
        <w:t>Problems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69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69A">
        <w:rPr>
          <w:rFonts w:ascii="Times New Roman" w:eastAsia="Times New Roman" w:hAnsi="Times New Roman" w:cs="Times New Roman"/>
          <w:sz w:val="24"/>
          <w:szCs w:val="24"/>
          <w:lang w:val="en-US"/>
        </w:rPr>
        <w:t>Investigations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. 2008. </w:t>
      </w:r>
      <w:r w:rsidRPr="0069453E">
        <w:rPr>
          <w:rFonts w:ascii="Times New Roman" w:eastAsia="Times New Roman" w:hAnsi="Times New Roman" w:cs="Times New Roman"/>
          <w:sz w:val="24"/>
          <w:szCs w:val="24"/>
          <w:lang w:val="en-US"/>
        </w:rPr>
        <w:t>Issue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 xml:space="preserve"> # 29. </w:t>
      </w:r>
      <w:r w:rsidRPr="000D569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4E551E">
        <w:rPr>
          <w:rFonts w:ascii="Times New Roman" w:eastAsia="Times New Roman" w:hAnsi="Times New Roman" w:cs="Times New Roman"/>
          <w:sz w:val="24"/>
          <w:szCs w:val="24"/>
        </w:rPr>
        <w:t>.124-134.</w:t>
      </w:r>
    </w:p>
    <w:p w14:paraId="19016347" w14:textId="77777777" w:rsidR="00791137" w:rsidRPr="004E551E" w:rsidRDefault="00791137" w:rsidP="007911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04">
        <w:rPr>
          <w:rFonts w:ascii="Times New Roman" w:hAnsi="Times New Roman" w:cs="Times New Roman"/>
          <w:i/>
          <w:sz w:val="24"/>
          <w:szCs w:val="24"/>
        </w:rPr>
        <w:t>Здравомыслова Е., Темкина А</w:t>
      </w:r>
      <w:r w:rsidRPr="00844A04">
        <w:rPr>
          <w:rFonts w:ascii="Times New Roman" w:hAnsi="Times New Roman" w:cs="Times New Roman"/>
          <w:sz w:val="24"/>
          <w:szCs w:val="24"/>
        </w:rPr>
        <w:t xml:space="preserve"> Социальное конструирование гендера как феминистская теория // Социологический журнал. </w:t>
      </w:r>
      <w:r w:rsidRPr="004E551E">
        <w:rPr>
          <w:rFonts w:ascii="Times New Roman" w:hAnsi="Times New Roman" w:cs="Times New Roman"/>
          <w:sz w:val="24"/>
          <w:szCs w:val="24"/>
        </w:rPr>
        <w:t>1998. № 3-4. С.171-182.</w:t>
      </w:r>
    </w:p>
    <w:p w14:paraId="654A68DE" w14:textId="77777777" w:rsidR="00791137" w:rsidRPr="004E551E" w:rsidRDefault="00791137" w:rsidP="007911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4A0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Здравомыслова Е., Темкина А. </w:t>
      </w:r>
      <w:r w:rsidRPr="00844A04">
        <w:rPr>
          <w:rFonts w:ascii="Times New Roman" w:hAnsi="Times New Roman" w:cs="Times New Roman"/>
          <w:sz w:val="24"/>
          <w:szCs w:val="24"/>
        </w:rPr>
        <w:t xml:space="preserve">Социальная конструкция гендера и гендерная система в России // Материалы </w:t>
      </w:r>
      <w:proofErr w:type="spellStart"/>
      <w:r w:rsidRPr="00844A04">
        <w:rPr>
          <w:rFonts w:ascii="Times New Roman" w:hAnsi="Times New Roman" w:cs="Times New Roman"/>
          <w:sz w:val="24"/>
          <w:szCs w:val="24"/>
        </w:rPr>
        <w:t>Первои</w:t>
      </w:r>
      <w:proofErr w:type="spellEnd"/>
      <w:r w:rsidRPr="00844A04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844A04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844A04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844A04">
        <w:rPr>
          <w:rFonts w:ascii="Times New Roman" w:hAnsi="Times New Roman" w:cs="Times New Roman"/>
          <w:sz w:val="24"/>
          <w:szCs w:val="24"/>
        </w:rPr>
        <w:t>летнеи</w:t>
      </w:r>
      <w:proofErr w:type="spellEnd"/>
      <w:r w:rsidRPr="00844A04">
        <w:rPr>
          <w:rFonts w:ascii="Times New Roman" w:hAnsi="Times New Roman" w:cs="Times New Roman"/>
          <w:sz w:val="24"/>
          <w:szCs w:val="24"/>
        </w:rPr>
        <w:t>̆ школы по женским и гендерным исследованиям «</w:t>
      </w:r>
      <w:proofErr w:type="spellStart"/>
      <w:r w:rsidRPr="00844A04">
        <w:rPr>
          <w:rFonts w:ascii="Times New Roman" w:hAnsi="Times New Roman" w:cs="Times New Roman"/>
          <w:sz w:val="24"/>
          <w:szCs w:val="24"/>
        </w:rPr>
        <w:t>Валдаи</w:t>
      </w:r>
      <w:proofErr w:type="spellEnd"/>
      <w:r w:rsidRPr="00844A04">
        <w:rPr>
          <w:rFonts w:ascii="Times New Roman" w:hAnsi="Times New Roman" w:cs="Times New Roman"/>
          <w:sz w:val="24"/>
          <w:szCs w:val="24"/>
        </w:rPr>
        <w:t xml:space="preserve">̆ 96». </w:t>
      </w:r>
      <w:r w:rsidRPr="004E551E">
        <w:rPr>
          <w:rFonts w:ascii="Times New Roman" w:hAnsi="Times New Roman" w:cs="Times New Roman"/>
          <w:sz w:val="24"/>
          <w:szCs w:val="24"/>
        </w:rPr>
        <w:t>М., 1997. С.84-85.</w:t>
      </w:r>
    </w:p>
    <w:p w14:paraId="72A5F0D3" w14:textId="083E1C09" w:rsidR="00791137" w:rsidRPr="006E7FA1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A90">
        <w:rPr>
          <w:rFonts w:ascii="Times New Roman" w:eastAsia="Times New Roman" w:hAnsi="Times New Roman" w:cs="Times New Roman"/>
          <w:bCs/>
          <w:i/>
          <w:sz w:val="24"/>
          <w:szCs w:val="24"/>
        </w:rPr>
        <w:t>Киммел</w:t>
      </w:r>
      <w:proofErr w:type="spellEnd"/>
      <w:r w:rsidRPr="00544A9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М.</w:t>
      </w:r>
      <w:r w:rsidR="009230B0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Pr="00544A90">
        <w:rPr>
          <w:rFonts w:ascii="Times New Roman" w:eastAsia="Times New Roman" w:hAnsi="Times New Roman" w:cs="Times New Roman"/>
          <w:bCs/>
          <w:sz w:val="24"/>
          <w:szCs w:val="24"/>
        </w:rPr>
        <w:t>ендерное общество </w:t>
      </w:r>
      <w:r w:rsidRPr="00544A90">
        <w:rPr>
          <w:rFonts w:ascii="Times New Roman" w:eastAsia="Times New Roman" w:hAnsi="Times New Roman" w:cs="Times New Roman"/>
          <w:sz w:val="24"/>
          <w:szCs w:val="24"/>
        </w:rPr>
        <w:t>/ Пер. с англ.  М.: Российская политическая энциклопедия (РОССПЭН), 2006. С. 464.</w:t>
      </w:r>
    </w:p>
    <w:p w14:paraId="6314C93C" w14:textId="77777777" w:rsidR="00791137" w:rsidRPr="0069453E" w:rsidRDefault="00791137" w:rsidP="00791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F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Малышева М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9453E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Естественные и технические науки для женщин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XXI веке // Народонаселение. 2016. </w:t>
      </w:r>
      <w:r w:rsidRPr="000E57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3</w:t>
      </w:r>
      <w:r w:rsidRPr="0069453E">
        <w:rPr>
          <w:rFonts w:ascii="Times New Roman" w:hAnsi="Times New Roman" w:cs="Times New Roman"/>
          <w:sz w:val="24"/>
          <w:szCs w:val="24"/>
          <w:shd w:val="clear" w:color="auto" w:fill="FFFFFF"/>
        </w:rPr>
        <w:t>. С. 76-85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78E2EE" w14:textId="77777777" w:rsidR="00791137" w:rsidRPr="0069453E" w:rsidRDefault="00791137" w:rsidP="0079113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7666">
        <w:rPr>
          <w:rFonts w:ascii="Times New Roman" w:hAnsi="Times New Roman" w:cs="Times New Roman"/>
          <w:bCs/>
          <w:i/>
          <w:iCs/>
          <w:color w:val="auto"/>
        </w:rPr>
        <w:t xml:space="preserve">Савинская О. </w:t>
      </w:r>
      <w:r w:rsidRPr="00237666">
        <w:rPr>
          <w:rFonts w:ascii="Times New Roman" w:hAnsi="Times New Roman" w:cs="Times New Roman"/>
          <w:color w:val="auto"/>
        </w:rPr>
        <w:t xml:space="preserve">Гендерное равенство в </w:t>
      </w:r>
      <w:r w:rsidRPr="00237666">
        <w:rPr>
          <w:rFonts w:ascii="Times New Roman" w:hAnsi="Times New Roman" w:cs="Times New Roman"/>
          <w:color w:val="auto"/>
          <w:lang w:val="en-US"/>
        </w:rPr>
        <w:t>STEM</w:t>
      </w:r>
      <w:r w:rsidRPr="00237666">
        <w:rPr>
          <w:rFonts w:ascii="Times New Roman" w:hAnsi="Times New Roman" w:cs="Times New Roman"/>
          <w:color w:val="auto"/>
        </w:rPr>
        <w:t>-программах дошкольного образования как фактор успешного технологического развития России</w:t>
      </w:r>
      <w:r w:rsidRPr="00237666">
        <w:rPr>
          <w:rFonts w:ascii="Times New Roman" w:hAnsi="Times New Roman" w:cs="Times New Roman"/>
          <w:bCs/>
          <w:color w:val="auto"/>
        </w:rPr>
        <w:t xml:space="preserve"> // Женщина</w:t>
      </w:r>
      <w:r>
        <w:rPr>
          <w:rFonts w:ascii="Times New Roman" w:hAnsi="Times New Roman" w:cs="Times New Roman"/>
          <w:bCs/>
          <w:color w:val="auto"/>
        </w:rPr>
        <w:t xml:space="preserve"> в российском обществе. 2016.</w:t>
      </w:r>
      <w:r w:rsidRPr="0069453E">
        <w:rPr>
          <w:rFonts w:ascii="Times New Roman" w:hAnsi="Times New Roman" w:cs="Times New Roman"/>
          <w:bCs/>
          <w:color w:val="auto"/>
        </w:rPr>
        <w:t xml:space="preserve"> №3</w:t>
      </w:r>
      <w:r>
        <w:rPr>
          <w:rFonts w:ascii="Times New Roman" w:hAnsi="Times New Roman" w:cs="Times New Roman"/>
          <w:bCs/>
          <w:color w:val="auto"/>
        </w:rPr>
        <w:t>. С</w:t>
      </w:r>
      <w:r w:rsidRPr="0069453E">
        <w:rPr>
          <w:rFonts w:ascii="Times New Roman" w:hAnsi="Times New Roman" w:cs="Times New Roman"/>
          <w:bCs/>
          <w:color w:val="auto"/>
        </w:rPr>
        <w:t>. 16-24</w:t>
      </w:r>
      <w:r>
        <w:rPr>
          <w:rFonts w:ascii="Times New Roman" w:hAnsi="Times New Roman" w:cs="Times New Roman"/>
          <w:bCs/>
          <w:color w:val="auto"/>
        </w:rPr>
        <w:t>.</w:t>
      </w:r>
    </w:p>
    <w:p w14:paraId="4BA6A006" w14:textId="77777777" w:rsidR="00791137" w:rsidRPr="00844A04" w:rsidRDefault="00791137" w:rsidP="00791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53E">
        <w:rPr>
          <w:rFonts w:ascii="Times New Roman" w:hAnsi="Times New Roman" w:cs="Times New Roman"/>
          <w:sz w:val="24"/>
          <w:szCs w:val="24"/>
        </w:rPr>
        <w:t>Федеральная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453E">
        <w:rPr>
          <w:rFonts w:ascii="Times New Roman" w:hAnsi="Times New Roman" w:cs="Times New Roman"/>
          <w:sz w:val="24"/>
          <w:szCs w:val="24"/>
        </w:rPr>
        <w:t>служба государственной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453E">
        <w:rPr>
          <w:rFonts w:ascii="Times New Roman" w:hAnsi="Times New Roman" w:cs="Times New Roman"/>
          <w:sz w:val="24"/>
          <w:szCs w:val="24"/>
        </w:rPr>
        <w:t xml:space="preserve">статистики. Сборник «Женщины и мужчины России». </w:t>
      </w:r>
      <w:r w:rsidRPr="00844A04">
        <w:rPr>
          <w:rFonts w:ascii="Times New Roman" w:hAnsi="Times New Roman" w:cs="Times New Roman"/>
          <w:sz w:val="24"/>
          <w:szCs w:val="24"/>
        </w:rPr>
        <w:t xml:space="preserve">2014 </w:t>
      </w:r>
      <w:r w:rsidRPr="0069453E">
        <w:rPr>
          <w:rFonts w:ascii="Times New Roman" w:hAnsi="Times New Roman" w:cs="Times New Roman"/>
          <w:sz w:val="24"/>
          <w:szCs w:val="24"/>
        </w:rPr>
        <w:t>г</w:t>
      </w:r>
      <w:r w:rsidRPr="00844A04">
        <w:rPr>
          <w:rFonts w:ascii="Times New Roman" w:hAnsi="Times New Roman" w:cs="Times New Roman"/>
          <w:sz w:val="24"/>
          <w:szCs w:val="24"/>
        </w:rPr>
        <w:t xml:space="preserve">. // </w:t>
      </w:r>
      <w:r w:rsidRPr="0069453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44A04">
        <w:rPr>
          <w:rFonts w:ascii="Times New Roman" w:hAnsi="Times New Roman" w:cs="Times New Roman"/>
          <w:sz w:val="24"/>
          <w:szCs w:val="24"/>
        </w:rPr>
        <w:t xml:space="preserve">: </w:t>
      </w:r>
      <w:r w:rsidRPr="009D548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44A04">
        <w:rPr>
          <w:rFonts w:ascii="Times New Roman" w:hAnsi="Times New Roman" w:cs="Times New Roman"/>
          <w:sz w:val="24"/>
          <w:szCs w:val="24"/>
        </w:rPr>
        <w:t>://</w:t>
      </w:r>
      <w:r w:rsidRPr="009D548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44A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5480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844A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54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4A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5480">
        <w:rPr>
          <w:rFonts w:ascii="Times New Roman" w:hAnsi="Times New Roman" w:cs="Times New Roman"/>
          <w:sz w:val="24"/>
          <w:szCs w:val="24"/>
          <w:lang w:val="en-US"/>
        </w:rPr>
        <w:t>bgd</w:t>
      </w:r>
      <w:proofErr w:type="spellEnd"/>
      <w:r w:rsidRPr="00844A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5480">
        <w:rPr>
          <w:rFonts w:ascii="Times New Roman" w:hAnsi="Times New Roman" w:cs="Times New Roman"/>
          <w:sz w:val="24"/>
          <w:szCs w:val="24"/>
          <w:lang w:val="en-US"/>
        </w:rPr>
        <w:t>regl</w:t>
      </w:r>
      <w:proofErr w:type="spellEnd"/>
      <w:r w:rsidRPr="00844A04">
        <w:rPr>
          <w:rFonts w:ascii="Times New Roman" w:hAnsi="Times New Roman" w:cs="Times New Roman"/>
          <w:sz w:val="24"/>
          <w:szCs w:val="24"/>
        </w:rPr>
        <w:t>/</w:t>
      </w:r>
      <w:r w:rsidRPr="009D548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4A04">
        <w:rPr>
          <w:rFonts w:ascii="Times New Roman" w:hAnsi="Times New Roman" w:cs="Times New Roman"/>
          <w:sz w:val="24"/>
          <w:szCs w:val="24"/>
        </w:rPr>
        <w:t>14_50/</w:t>
      </w:r>
      <w:r w:rsidRPr="009D5480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844A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5480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844A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Проверено</w:t>
      </w:r>
      <w:r w:rsidRPr="00844A04">
        <w:rPr>
          <w:rFonts w:ascii="Times New Roman" w:eastAsia="Times New Roman" w:hAnsi="Times New Roman" w:cs="Times New Roman"/>
          <w:sz w:val="24"/>
          <w:szCs w:val="24"/>
        </w:rPr>
        <w:t xml:space="preserve"> 20.11.2016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55DEAB" w14:textId="77777777" w:rsidR="00791137" w:rsidRPr="00CD7625" w:rsidRDefault="00791137" w:rsidP="0079113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453E">
        <w:rPr>
          <w:rFonts w:ascii="Times New Roman" w:hAnsi="Times New Roman" w:cs="Times New Roman"/>
          <w:bCs/>
          <w:i/>
          <w:iCs/>
        </w:rPr>
        <w:t>Хасбулатова</w:t>
      </w:r>
      <w:r w:rsidRPr="007C0830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 xml:space="preserve">О. </w:t>
      </w:r>
      <w:r w:rsidRPr="0069453E">
        <w:rPr>
          <w:rFonts w:ascii="Times New Roman" w:hAnsi="Times New Roman" w:cs="Times New Roman"/>
          <w:bCs/>
        </w:rPr>
        <w:t>Гендерные</w:t>
      </w:r>
      <w:r w:rsidRPr="00CD7625">
        <w:rPr>
          <w:rFonts w:ascii="Times New Roman" w:hAnsi="Times New Roman" w:cs="Times New Roman"/>
          <w:bCs/>
        </w:rPr>
        <w:t xml:space="preserve"> </w:t>
      </w:r>
      <w:r w:rsidRPr="0069453E">
        <w:rPr>
          <w:rFonts w:ascii="Times New Roman" w:hAnsi="Times New Roman" w:cs="Times New Roman"/>
          <w:bCs/>
        </w:rPr>
        <w:t>аспекты</w:t>
      </w:r>
      <w:r w:rsidRPr="00CD7625">
        <w:rPr>
          <w:rFonts w:ascii="Times New Roman" w:hAnsi="Times New Roman" w:cs="Times New Roman"/>
          <w:bCs/>
        </w:rPr>
        <w:t xml:space="preserve"> </w:t>
      </w:r>
      <w:r w:rsidRPr="0069453E">
        <w:rPr>
          <w:rFonts w:ascii="Times New Roman" w:hAnsi="Times New Roman" w:cs="Times New Roman"/>
          <w:bCs/>
        </w:rPr>
        <w:t>развития</w:t>
      </w:r>
      <w:r w:rsidRPr="00CD7625">
        <w:rPr>
          <w:rFonts w:ascii="Times New Roman" w:hAnsi="Times New Roman" w:cs="Times New Roman"/>
          <w:bCs/>
        </w:rPr>
        <w:t xml:space="preserve"> </w:t>
      </w:r>
      <w:r w:rsidRPr="0069453E">
        <w:rPr>
          <w:rFonts w:ascii="Times New Roman" w:hAnsi="Times New Roman" w:cs="Times New Roman"/>
          <w:bCs/>
          <w:lang w:val="en-US"/>
        </w:rPr>
        <w:t>STEM</w:t>
      </w:r>
      <w:r w:rsidRPr="00CD7625">
        <w:rPr>
          <w:rFonts w:ascii="Times New Roman" w:hAnsi="Times New Roman" w:cs="Times New Roman"/>
          <w:bCs/>
        </w:rPr>
        <w:t>-</w:t>
      </w:r>
      <w:r w:rsidRPr="0069453E">
        <w:rPr>
          <w:rFonts w:ascii="Times New Roman" w:hAnsi="Times New Roman" w:cs="Times New Roman"/>
          <w:bCs/>
        </w:rPr>
        <w:t>образования</w:t>
      </w:r>
      <w:r w:rsidRPr="00CD7625">
        <w:rPr>
          <w:rFonts w:ascii="Times New Roman" w:hAnsi="Times New Roman" w:cs="Times New Roman"/>
          <w:bCs/>
        </w:rPr>
        <w:t xml:space="preserve"> </w:t>
      </w:r>
      <w:r w:rsidRPr="0069453E">
        <w:rPr>
          <w:rFonts w:ascii="Times New Roman" w:hAnsi="Times New Roman" w:cs="Times New Roman"/>
          <w:bCs/>
        </w:rPr>
        <w:t>в</w:t>
      </w:r>
      <w:r w:rsidRPr="00CD7625">
        <w:rPr>
          <w:rFonts w:ascii="Times New Roman" w:hAnsi="Times New Roman" w:cs="Times New Roman"/>
          <w:bCs/>
        </w:rPr>
        <w:t xml:space="preserve"> </w:t>
      </w:r>
      <w:r w:rsidRPr="0069453E">
        <w:rPr>
          <w:rFonts w:ascii="Times New Roman" w:hAnsi="Times New Roman" w:cs="Times New Roman"/>
          <w:bCs/>
        </w:rPr>
        <w:t>России</w:t>
      </w:r>
      <w:r>
        <w:rPr>
          <w:rFonts w:ascii="Times New Roman" w:hAnsi="Times New Roman" w:cs="Times New Roman"/>
          <w:bCs/>
        </w:rPr>
        <w:t xml:space="preserve"> </w:t>
      </w:r>
      <w:r w:rsidRPr="00CD7625">
        <w:rPr>
          <w:rFonts w:ascii="Times New Roman" w:hAnsi="Times New Roman" w:cs="Times New Roman"/>
          <w:bCs/>
        </w:rPr>
        <w:t>//</w:t>
      </w:r>
      <w:r>
        <w:rPr>
          <w:rFonts w:ascii="Times New Roman" w:hAnsi="Times New Roman" w:cs="Times New Roman"/>
          <w:bCs/>
        </w:rPr>
        <w:t xml:space="preserve"> </w:t>
      </w:r>
      <w:r w:rsidRPr="0069453E">
        <w:rPr>
          <w:rFonts w:ascii="Times New Roman" w:hAnsi="Times New Roman" w:cs="Times New Roman"/>
          <w:bCs/>
        </w:rPr>
        <w:t>Женщина</w:t>
      </w:r>
      <w:r w:rsidRPr="00CD7625">
        <w:rPr>
          <w:rFonts w:ascii="Times New Roman" w:hAnsi="Times New Roman" w:cs="Times New Roman"/>
          <w:bCs/>
        </w:rPr>
        <w:t xml:space="preserve"> </w:t>
      </w:r>
      <w:r w:rsidRPr="0069453E">
        <w:rPr>
          <w:rFonts w:ascii="Times New Roman" w:hAnsi="Times New Roman" w:cs="Times New Roman"/>
          <w:bCs/>
        </w:rPr>
        <w:t>в</w:t>
      </w:r>
      <w:r w:rsidRPr="00CD7625">
        <w:rPr>
          <w:rFonts w:ascii="Times New Roman" w:hAnsi="Times New Roman" w:cs="Times New Roman"/>
          <w:bCs/>
        </w:rPr>
        <w:t xml:space="preserve"> </w:t>
      </w:r>
      <w:r w:rsidRPr="0069453E">
        <w:rPr>
          <w:rFonts w:ascii="Times New Roman" w:hAnsi="Times New Roman" w:cs="Times New Roman"/>
          <w:bCs/>
        </w:rPr>
        <w:t>российском</w:t>
      </w:r>
      <w:r w:rsidRPr="00CD7625">
        <w:rPr>
          <w:rFonts w:ascii="Times New Roman" w:hAnsi="Times New Roman" w:cs="Times New Roman"/>
          <w:bCs/>
        </w:rPr>
        <w:t xml:space="preserve"> </w:t>
      </w:r>
      <w:r w:rsidRPr="0069453E">
        <w:rPr>
          <w:rFonts w:ascii="Times New Roman" w:hAnsi="Times New Roman" w:cs="Times New Roman"/>
          <w:bCs/>
        </w:rPr>
        <w:t>обществе</w:t>
      </w:r>
      <w:r>
        <w:rPr>
          <w:rFonts w:ascii="Times New Roman" w:hAnsi="Times New Roman" w:cs="Times New Roman"/>
          <w:bCs/>
        </w:rPr>
        <w:t>. 2016.</w:t>
      </w:r>
      <w:r w:rsidRPr="00CD7625">
        <w:rPr>
          <w:rFonts w:ascii="Times New Roman" w:hAnsi="Times New Roman" w:cs="Times New Roman"/>
          <w:bCs/>
        </w:rPr>
        <w:t xml:space="preserve"> №3</w:t>
      </w:r>
      <w:r>
        <w:rPr>
          <w:rFonts w:ascii="Times New Roman" w:hAnsi="Times New Roman" w:cs="Times New Roman"/>
          <w:bCs/>
        </w:rPr>
        <w:t>. С</w:t>
      </w:r>
      <w:r w:rsidRPr="00CD7625">
        <w:rPr>
          <w:rFonts w:ascii="Times New Roman" w:hAnsi="Times New Roman" w:cs="Times New Roman"/>
          <w:bCs/>
        </w:rPr>
        <w:t>. 3-15</w:t>
      </w:r>
      <w:r>
        <w:rPr>
          <w:rFonts w:ascii="Times New Roman" w:hAnsi="Times New Roman" w:cs="Times New Roman"/>
          <w:bCs/>
        </w:rPr>
        <w:t>.</w:t>
      </w:r>
    </w:p>
    <w:p w14:paraId="434C33D1" w14:textId="77777777" w:rsidR="00791137" w:rsidRDefault="00791137" w:rsidP="007911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47">
        <w:rPr>
          <w:rFonts w:ascii="Times New Roman" w:eastAsia="Times New Roman" w:hAnsi="Times New Roman" w:cs="Times New Roman"/>
          <w:i/>
          <w:sz w:val="24"/>
          <w:szCs w:val="24"/>
        </w:rPr>
        <w:t>Шумилова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453E">
        <w:rPr>
          <w:rFonts w:ascii="Times New Roman" w:eastAsia="Times New Roman" w:hAnsi="Times New Roman" w:cs="Times New Roman"/>
          <w:sz w:val="24"/>
          <w:szCs w:val="24"/>
        </w:rPr>
        <w:t>Политическое поведение женщин в условиях реформирования современного российского общества: Монография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53E">
        <w:rPr>
          <w:rFonts w:ascii="Times New Roman" w:eastAsia="Times New Roman" w:hAnsi="Times New Roman" w:cs="Times New Roman"/>
          <w:sz w:val="24"/>
          <w:szCs w:val="24"/>
        </w:rPr>
        <w:t>/ Под общей ред. д-ра полит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наук, проф.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Батаниной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453E">
        <w:rPr>
          <w:rFonts w:ascii="Times New Roman" w:eastAsia="Times New Roman" w:hAnsi="Times New Roman" w:cs="Times New Roman"/>
          <w:sz w:val="24"/>
          <w:szCs w:val="24"/>
        </w:rPr>
        <w:t xml:space="preserve">Тула: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ТулГУ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2005. С. 182.</w:t>
      </w:r>
    </w:p>
    <w:p w14:paraId="5D6CAFC4" w14:textId="77777777" w:rsidR="004E13F6" w:rsidRPr="004E13F6" w:rsidRDefault="004E13F6" w:rsidP="00120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FE00D" w14:textId="77777777" w:rsidR="00392E01" w:rsidRDefault="00392E01" w:rsidP="00F12B2B"/>
    <w:sectPr w:rsidR="00392E0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2DC5C" w14:textId="77777777" w:rsidR="00521863" w:rsidRDefault="00521863" w:rsidP="00392E01">
      <w:pPr>
        <w:spacing w:after="0" w:line="240" w:lineRule="auto"/>
      </w:pPr>
      <w:r>
        <w:separator/>
      </w:r>
    </w:p>
  </w:endnote>
  <w:endnote w:type="continuationSeparator" w:id="0">
    <w:p w14:paraId="181ADDB0" w14:textId="77777777" w:rsidR="00521863" w:rsidRDefault="00521863" w:rsidP="0039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5C2C3" w14:textId="77777777" w:rsidR="00521863" w:rsidRDefault="00521863" w:rsidP="00392E01">
      <w:pPr>
        <w:spacing w:after="0" w:line="240" w:lineRule="auto"/>
      </w:pPr>
      <w:r>
        <w:separator/>
      </w:r>
    </w:p>
  </w:footnote>
  <w:footnote w:type="continuationSeparator" w:id="0">
    <w:p w14:paraId="12C59EA1" w14:textId="77777777" w:rsidR="00521863" w:rsidRDefault="00521863" w:rsidP="00392E01">
      <w:pPr>
        <w:spacing w:after="0" w:line="240" w:lineRule="auto"/>
      </w:pPr>
      <w:r>
        <w:continuationSeparator/>
      </w:r>
    </w:p>
  </w:footnote>
  <w:footnote w:id="1">
    <w:p w14:paraId="49322F3F" w14:textId="269E05AD" w:rsidR="005E7F81" w:rsidRPr="00F86EF0" w:rsidRDefault="005E7F81" w:rsidP="005E7F81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Style w:val="a5"/>
        </w:rPr>
        <w:footnoteRef/>
      </w:r>
      <w:r w:rsidRPr="005E7F81">
        <w:rPr>
          <w:lang w:val="en-US"/>
        </w:rPr>
        <w:t xml:space="preserve"> </w:t>
      </w:r>
      <w:proofErr w:type="spellStart"/>
      <w:r w:rsidRPr="005E7F81">
        <w:rPr>
          <w:rFonts w:ascii="Times New Roman" w:eastAsia="Times New Roman" w:hAnsi="Times New Roman" w:cs="Times New Roman"/>
          <w:i/>
          <w:sz w:val="16"/>
          <w:szCs w:val="24"/>
          <w:lang w:val="en-US"/>
        </w:rPr>
        <w:t>Catsambis</w:t>
      </w:r>
      <w:proofErr w:type="spellEnd"/>
      <w:r w:rsidRPr="005E7F81">
        <w:rPr>
          <w:rFonts w:ascii="Times New Roman" w:eastAsia="Times New Roman" w:hAnsi="Times New Roman" w:cs="Times New Roman"/>
          <w:i/>
          <w:sz w:val="16"/>
          <w:szCs w:val="24"/>
          <w:lang w:val="en-US"/>
        </w:rPr>
        <w:t xml:space="preserve"> S</w:t>
      </w:r>
      <w:r w:rsidRPr="005E7F81">
        <w:rPr>
          <w:rFonts w:ascii="Times New Roman" w:eastAsia="Times New Roman" w:hAnsi="Times New Roman" w:cs="Times New Roman"/>
          <w:sz w:val="16"/>
          <w:szCs w:val="24"/>
          <w:lang w:val="en-US"/>
        </w:rPr>
        <w:t>. The Path to Math: Gender and Racial-Ethnic Differences in Mathematics Participation from Middle School to High School //Sociology of Education. 1994. Vol. 67. No. 3. P. 199-215.</w:t>
      </w:r>
      <w:r w:rsidRPr="005E7F81">
        <w:rPr>
          <w:rFonts w:ascii="Times New Roman" w:hAnsi="Times New Roman" w:cs="Times New Roman"/>
          <w:sz w:val="16"/>
          <w:szCs w:val="24"/>
          <w:lang w:val="en-US"/>
        </w:rPr>
        <w:t xml:space="preserve"> </w:t>
      </w:r>
      <w:proofErr w:type="spellStart"/>
      <w:r w:rsidRPr="005E7F81">
        <w:rPr>
          <w:rFonts w:ascii="Times New Roman" w:eastAsia="Times New Roman" w:hAnsi="Times New Roman" w:cs="Times New Roman"/>
          <w:i/>
          <w:sz w:val="16"/>
          <w:szCs w:val="24"/>
          <w:lang w:val="en-US"/>
        </w:rPr>
        <w:t>Correll</w:t>
      </w:r>
      <w:proofErr w:type="spellEnd"/>
      <w:r w:rsidRPr="005E7F81">
        <w:rPr>
          <w:rFonts w:ascii="Times New Roman" w:eastAsia="Times New Roman" w:hAnsi="Times New Roman" w:cs="Times New Roman"/>
          <w:i/>
          <w:sz w:val="16"/>
          <w:szCs w:val="24"/>
          <w:lang w:val="en-US"/>
        </w:rPr>
        <w:t xml:space="preserve"> S</w:t>
      </w:r>
      <w:r w:rsidRPr="005E7F81">
        <w:rPr>
          <w:rFonts w:ascii="Times New Roman" w:eastAsia="Times New Roman" w:hAnsi="Times New Roman" w:cs="Times New Roman"/>
          <w:sz w:val="16"/>
          <w:szCs w:val="24"/>
          <w:lang w:val="en-US"/>
        </w:rPr>
        <w:t>. Gender and the Career Choice Process: The Role of Biased Self-Assessments // American Journal of Sociology. 2001. Vol. 106. No. 6. P. 1691-1730.</w:t>
      </w:r>
      <w:r w:rsidRPr="005E7F81">
        <w:rPr>
          <w:rFonts w:ascii="Times New Roman" w:hAnsi="Times New Roman" w:cs="Times New Roman"/>
          <w:sz w:val="16"/>
          <w:szCs w:val="24"/>
          <w:lang w:val="en-US"/>
        </w:rPr>
        <w:t xml:space="preserve"> </w:t>
      </w:r>
      <w:r w:rsidRPr="005E7F81">
        <w:rPr>
          <w:rFonts w:ascii="Times New Roman" w:eastAsia="Times New Roman" w:hAnsi="Times New Roman" w:cs="Times New Roman"/>
          <w:i/>
          <w:sz w:val="16"/>
          <w:szCs w:val="24"/>
          <w:lang w:val="en-US"/>
        </w:rPr>
        <w:t>Eccles J., Vida M.</w:t>
      </w:r>
      <w:r w:rsidRPr="005E7F81">
        <w:rPr>
          <w:rFonts w:ascii="Times New Roman" w:eastAsia="Times New Roman" w:hAnsi="Times New Roman" w:cs="Times New Roman"/>
          <w:sz w:val="16"/>
          <w:szCs w:val="24"/>
          <w:lang w:val="en-US"/>
        </w:rPr>
        <w:t xml:space="preserve"> Predicting Gender and Individual Differences in College Major, Career Aspirations, and Career Choice // Society for Research on Child Development. </w:t>
      </w:r>
      <w:r w:rsidRPr="00F86EF0">
        <w:rPr>
          <w:rFonts w:ascii="Times New Roman" w:eastAsia="Times New Roman" w:hAnsi="Times New Roman" w:cs="Times New Roman"/>
          <w:sz w:val="16"/>
          <w:szCs w:val="24"/>
        </w:rPr>
        <w:t>2003.</w:t>
      </w:r>
    </w:p>
    <w:p w14:paraId="6E22FEA8" w14:textId="73933743" w:rsidR="005E7F81" w:rsidRPr="00F86EF0" w:rsidRDefault="005E7F81">
      <w:pPr>
        <w:pStyle w:val="a3"/>
      </w:pPr>
    </w:p>
  </w:footnote>
  <w:footnote w:id="2">
    <w:p w14:paraId="222E29F3" w14:textId="44C5A7EA" w:rsidR="00577FA0" w:rsidRPr="00E80D6A" w:rsidRDefault="00577FA0" w:rsidP="00E80D6A">
      <w:pPr>
        <w:pStyle w:val="a3"/>
        <w:jc w:val="both"/>
        <w:rPr>
          <w:rFonts w:ascii="Times New Roman" w:hAnsi="Times New Roman" w:cs="Times New Roman"/>
        </w:rPr>
      </w:pPr>
      <w:r w:rsidRPr="00E80D6A">
        <w:rPr>
          <w:rStyle w:val="a5"/>
          <w:rFonts w:ascii="Times New Roman" w:hAnsi="Times New Roman" w:cs="Times New Roman"/>
        </w:rPr>
        <w:footnoteRef/>
      </w:r>
      <w:r w:rsidRPr="00F86EF0">
        <w:rPr>
          <w:rFonts w:ascii="Times New Roman" w:hAnsi="Times New Roman" w:cs="Times New Roman"/>
        </w:rPr>
        <w:t xml:space="preserve"> </w:t>
      </w:r>
      <w:r w:rsidR="00E80D6A" w:rsidRPr="00E80D6A">
        <w:rPr>
          <w:rFonts w:ascii="Times New Roman" w:hAnsi="Times New Roman" w:cs="Times New Roman"/>
        </w:rPr>
        <w:t>Переменная</w:t>
      </w:r>
      <w:r w:rsidR="00E80D6A" w:rsidRPr="00F86EF0">
        <w:rPr>
          <w:rFonts w:ascii="Times New Roman" w:hAnsi="Times New Roman" w:cs="Times New Roman"/>
        </w:rPr>
        <w:t xml:space="preserve"> </w:t>
      </w:r>
      <w:r w:rsidR="00E80D6A" w:rsidRPr="00E80D6A">
        <w:rPr>
          <w:rFonts w:ascii="Times New Roman" w:hAnsi="Times New Roman" w:cs="Times New Roman"/>
        </w:rPr>
        <w:t>была</w:t>
      </w:r>
      <w:r w:rsidR="00E80D6A" w:rsidRPr="00F86EF0">
        <w:rPr>
          <w:rFonts w:ascii="Times New Roman" w:hAnsi="Times New Roman" w:cs="Times New Roman"/>
        </w:rPr>
        <w:t xml:space="preserve"> </w:t>
      </w:r>
      <w:r w:rsidR="00E80D6A" w:rsidRPr="00E80D6A">
        <w:rPr>
          <w:rFonts w:ascii="Times New Roman" w:hAnsi="Times New Roman" w:cs="Times New Roman"/>
        </w:rPr>
        <w:t>получена</w:t>
      </w:r>
      <w:r w:rsidR="00E80D6A" w:rsidRPr="00F86EF0">
        <w:rPr>
          <w:rFonts w:ascii="Times New Roman" w:hAnsi="Times New Roman" w:cs="Times New Roman"/>
        </w:rPr>
        <w:t xml:space="preserve"> </w:t>
      </w:r>
      <w:r w:rsidR="00E80D6A" w:rsidRPr="00E80D6A">
        <w:rPr>
          <w:rFonts w:ascii="Times New Roman" w:hAnsi="Times New Roman" w:cs="Times New Roman"/>
        </w:rPr>
        <w:t>с</w:t>
      </w:r>
      <w:r w:rsidR="00E80D6A" w:rsidRPr="00F86EF0">
        <w:rPr>
          <w:rFonts w:ascii="Times New Roman" w:hAnsi="Times New Roman" w:cs="Times New Roman"/>
        </w:rPr>
        <w:t xml:space="preserve"> </w:t>
      </w:r>
      <w:r w:rsidR="00E80D6A" w:rsidRPr="00E80D6A">
        <w:rPr>
          <w:rFonts w:ascii="Times New Roman" w:hAnsi="Times New Roman" w:cs="Times New Roman"/>
        </w:rPr>
        <w:t>помощью</w:t>
      </w:r>
      <w:r w:rsidR="00E80D6A" w:rsidRPr="00F86EF0">
        <w:rPr>
          <w:rFonts w:ascii="Times New Roman" w:hAnsi="Times New Roman" w:cs="Times New Roman"/>
        </w:rPr>
        <w:t xml:space="preserve"> </w:t>
      </w:r>
      <w:r w:rsidR="00E80D6A" w:rsidRPr="00E80D6A">
        <w:rPr>
          <w:rFonts w:ascii="Times New Roman" w:hAnsi="Times New Roman" w:cs="Times New Roman"/>
        </w:rPr>
        <w:t>метода</w:t>
      </w:r>
      <w:r w:rsidR="00E80D6A" w:rsidRPr="00F86EF0">
        <w:rPr>
          <w:rFonts w:ascii="Times New Roman" w:hAnsi="Times New Roman" w:cs="Times New Roman"/>
        </w:rPr>
        <w:t xml:space="preserve"> </w:t>
      </w:r>
      <w:r w:rsidR="00E80D6A" w:rsidRPr="00E80D6A">
        <w:rPr>
          <w:rFonts w:ascii="Times New Roman" w:hAnsi="Times New Roman" w:cs="Times New Roman"/>
        </w:rPr>
        <w:t>главных</w:t>
      </w:r>
      <w:r w:rsidR="00E80D6A" w:rsidRPr="00F86EF0">
        <w:rPr>
          <w:rFonts w:ascii="Times New Roman" w:hAnsi="Times New Roman" w:cs="Times New Roman"/>
        </w:rPr>
        <w:t xml:space="preserve"> </w:t>
      </w:r>
      <w:r w:rsidR="00E80D6A" w:rsidRPr="00E80D6A">
        <w:rPr>
          <w:rFonts w:ascii="Times New Roman" w:hAnsi="Times New Roman" w:cs="Times New Roman"/>
        </w:rPr>
        <w:t>компонент</w:t>
      </w:r>
      <w:r w:rsidR="00E80D6A" w:rsidRPr="00F86EF0">
        <w:rPr>
          <w:rFonts w:ascii="Times New Roman" w:hAnsi="Times New Roman" w:cs="Times New Roman"/>
        </w:rPr>
        <w:t xml:space="preserve"> </w:t>
      </w:r>
      <w:r w:rsidR="00E80D6A" w:rsidRPr="00E80D6A">
        <w:rPr>
          <w:rFonts w:ascii="Times New Roman" w:hAnsi="Times New Roman" w:cs="Times New Roman"/>
        </w:rPr>
        <w:t>на</w:t>
      </w:r>
      <w:r w:rsidR="00E80D6A" w:rsidRPr="00F86EF0">
        <w:rPr>
          <w:rFonts w:ascii="Times New Roman" w:hAnsi="Times New Roman" w:cs="Times New Roman"/>
        </w:rPr>
        <w:t xml:space="preserve"> </w:t>
      </w:r>
      <w:r w:rsidR="00E80D6A" w:rsidRPr="00E80D6A">
        <w:rPr>
          <w:rFonts w:ascii="Times New Roman" w:hAnsi="Times New Roman" w:cs="Times New Roman"/>
        </w:rPr>
        <w:t>предыдущих</w:t>
      </w:r>
      <w:r w:rsidR="00E80D6A" w:rsidRPr="00F86EF0">
        <w:rPr>
          <w:rFonts w:ascii="Times New Roman" w:hAnsi="Times New Roman" w:cs="Times New Roman"/>
        </w:rPr>
        <w:t xml:space="preserve"> </w:t>
      </w:r>
      <w:r w:rsidR="00E80D6A" w:rsidRPr="00E80D6A">
        <w:rPr>
          <w:rFonts w:ascii="Times New Roman" w:hAnsi="Times New Roman" w:cs="Times New Roman"/>
        </w:rPr>
        <w:t>этапах</w:t>
      </w:r>
      <w:r w:rsidR="00E80D6A" w:rsidRPr="00F86EF0">
        <w:rPr>
          <w:rFonts w:ascii="Times New Roman" w:hAnsi="Times New Roman" w:cs="Times New Roman"/>
        </w:rPr>
        <w:t xml:space="preserve"> </w:t>
      </w:r>
      <w:r w:rsidR="00E80D6A" w:rsidRPr="00E80D6A">
        <w:rPr>
          <w:rFonts w:ascii="Times New Roman" w:hAnsi="Times New Roman" w:cs="Times New Roman"/>
        </w:rPr>
        <w:t>анализа</w:t>
      </w:r>
      <w:r w:rsidR="00E80D6A" w:rsidRPr="00F86EF0">
        <w:rPr>
          <w:rFonts w:ascii="Times New Roman" w:hAnsi="Times New Roman" w:cs="Times New Roman"/>
        </w:rPr>
        <w:t xml:space="preserve">. </w:t>
      </w:r>
      <w:r w:rsidR="00A10092" w:rsidRPr="00E80D6A">
        <w:rPr>
          <w:rFonts w:ascii="Times New Roman" w:hAnsi="Times New Roman" w:cs="Times New Roman"/>
          <w:szCs w:val="24"/>
        </w:rPr>
        <w:t>В</w:t>
      </w:r>
      <w:r w:rsidR="00A10092" w:rsidRPr="00F86EF0">
        <w:rPr>
          <w:rFonts w:ascii="Times New Roman" w:hAnsi="Times New Roman" w:cs="Times New Roman"/>
          <w:szCs w:val="24"/>
        </w:rPr>
        <w:t xml:space="preserve"> </w:t>
      </w:r>
      <w:r w:rsidR="00A10092" w:rsidRPr="00E80D6A">
        <w:rPr>
          <w:rFonts w:ascii="Times New Roman" w:hAnsi="Times New Roman" w:cs="Times New Roman"/>
          <w:szCs w:val="24"/>
        </w:rPr>
        <w:t>этом</w:t>
      </w:r>
      <w:r w:rsidR="00A10092" w:rsidRPr="00F86EF0">
        <w:rPr>
          <w:rFonts w:ascii="Times New Roman" w:hAnsi="Times New Roman" w:cs="Times New Roman"/>
          <w:szCs w:val="24"/>
        </w:rPr>
        <w:t xml:space="preserve"> </w:t>
      </w:r>
      <w:r w:rsidR="00A10092" w:rsidRPr="00E80D6A">
        <w:rPr>
          <w:rFonts w:ascii="Times New Roman" w:hAnsi="Times New Roman" w:cs="Times New Roman"/>
          <w:szCs w:val="24"/>
        </w:rPr>
        <w:t>факторе</w:t>
      </w:r>
      <w:r w:rsidR="00A10092" w:rsidRPr="00F86EF0">
        <w:rPr>
          <w:rFonts w:ascii="Times New Roman" w:hAnsi="Times New Roman" w:cs="Times New Roman"/>
          <w:szCs w:val="24"/>
        </w:rPr>
        <w:t xml:space="preserve"> </w:t>
      </w:r>
      <w:r w:rsidR="00A10092" w:rsidRPr="00E80D6A">
        <w:rPr>
          <w:rFonts w:ascii="Times New Roman" w:hAnsi="Times New Roman" w:cs="Times New Roman"/>
          <w:szCs w:val="24"/>
        </w:rPr>
        <w:t>основной</w:t>
      </w:r>
      <w:r w:rsidR="00A10092" w:rsidRPr="00F86EF0">
        <w:rPr>
          <w:rFonts w:ascii="Times New Roman" w:hAnsi="Times New Roman" w:cs="Times New Roman"/>
          <w:szCs w:val="24"/>
        </w:rPr>
        <w:t xml:space="preserve"> </w:t>
      </w:r>
      <w:r w:rsidR="00A10092" w:rsidRPr="00E80D6A">
        <w:rPr>
          <w:rFonts w:ascii="Times New Roman" w:hAnsi="Times New Roman" w:cs="Times New Roman"/>
          <w:szCs w:val="24"/>
        </w:rPr>
        <w:t>акцент делается на содержании школьных уроков. К примеру, сюда входили уроки труда, где мальчикам и девочкам предлагается выполнение заданий, напрямую отражающих их гендерные различия.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9232" w14:textId="77777777" w:rsidR="008C7BA3" w:rsidRPr="00A53E0C" w:rsidRDefault="008C7BA3" w:rsidP="008C7BA3">
    <w:pPr>
      <w:pStyle w:val="a6"/>
      <w:jc w:val="right"/>
      <w:rPr>
        <w:rFonts w:ascii="Times New Roman" w:hAnsi="Times New Roman" w:cs="Times New Roman"/>
        <w:i/>
        <w:sz w:val="24"/>
      </w:rPr>
    </w:pPr>
    <w:r w:rsidRPr="00A53E0C">
      <w:rPr>
        <w:rFonts w:ascii="Times New Roman" w:hAnsi="Times New Roman" w:cs="Times New Roman"/>
        <w:i/>
        <w:sz w:val="24"/>
      </w:rPr>
      <w:t>Тезисы к выступлению,</w:t>
    </w:r>
    <w:r w:rsidR="00F12B2B">
      <w:rPr>
        <w:rFonts w:ascii="Times New Roman" w:hAnsi="Times New Roman" w:cs="Times New Roman"/>
        <w:i/>
        <w:sz w:val="24"/>
      </w:rPr>
      <w:t xml:space="preserve"> Мхитарян</w:t>
    </w:r>
    <w:r w:rsidRPr="00A53E0C">
      <w:rPr>
        <w:rFonts w:ascii="Times New Roman" w:hAnsi="Times New Roman" w:cs="Times New Roman"/>
        <w:i/>
        <w:sz w:val="24"/>
      </w:rPr>
      <w:t xml:space="preserve"> Тамара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D8F"/>
    <w:multiLevelType w:val="hybridMultilevel"/>
    <w:tmpl w:val="81B0C85A"/>
    <w:lvl w:ilvl="0" w:tplc="B322991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Te3NDA2tzQ3NjdS0lEKTi0uzszPAykwrAUA9TDUfiwAAAA="/>
  </w:docVars>
  <w:rsids>
    <w:rsidRoot w:val="00392E01"/>
    <w:rsid w:val="000026B0"/>
    <w:rsid w:val="00026346"/>
    <w:rsid w:val="00040667"/>
    <w:rsid w:val="00060A93"/>
    <w:rsid w:val="000F2C9B"/>
    <w:rsid w:val="00106F3D"/>
    <w:rsid w:val="00120B9F"/>
    <w:rsid w:val="00183B30"/>
    <w:rsid w:val="001A3BBD"/>
    <w:rsid w:val="001D6605"/>
    <w:rsid w:val="00214483"/>
    <w:rsid w:val="00277E71"/>
    <w:rsid w:val="002D38F4"/>
    <w:rsid w:val="003238D5"/>
    <w:rsid w:val="00335335"/>
    <w:rsid w:val="00352969"/>
    <w:rsid w:val="00375F4C"/>
    <w:rsid w:val="00392E01"/>
    <w:rsid w:val="003970A8"/>
    <w:rsid w:val="003A5B32"/>
    <w:rsid w:val="003B7ACA"/>
    <w:rsid w:val="004064C3"/>
    <w:rsid w:val="00414C74"/>
    <w:rsid w:val="004345B3"/>
    <w:rsid w:val="0043579B"/>
    <w:rsid w:val="004831C5"/>
    <w:rsid w:val="004E13F6"/>
    <w:rsid w:val="00500D18"/>
    <w:rsid w:val="00502B4F"/>
    <w:rsid w:val="0051339F"/>
    <w:rsid w:val="00521863"/>
    <w:rsid w:val="00531840"/>
    <w:rsid w:val="005563E9"/>
    <w:rsid w:val="00577FA0"/>
    <w:rsid w:val="005A7CF9"/>
    <w:rsid w:val="005E7F81"/>
    <w:rsid w:val="005F5B7D"/>
    <w:rsid w:val="00644C43"/>
    <w:rsid w:val="0064638A"/>
    <w:rsid w:val="00694D27"/>
    <w:rsid w:val="006C5061"/>
    <w:rsid w:val="006E147F"/>
    <w:rsid w:val="00704695"/>
    <w:rsid w:val="00726306"/>
    <w:rsid w:val="00763782"/>
    <w:rsid w:val="00791137"/>
    <w:rsid w:val="007D23E4"/>
    <w:rsid w:val="00807589"/>
    <w:rsid w:val="008232E4"/>
    <w:rsid w:val="00873C49"/>
    <w:rsid w:val="008A322C"/>
    <w:rsid w:val="008C7BA3"/>
    <w:rsid w:val="009230B0"/>
    <w:rsid w:val="009347B4"/>
    <w:rsid w:val="0093521F"/>
    <w:rsid w:val="00973B0A"/>
    <w:rsid w:val="00A03240"/>
    <w:rsid w:val="00A10092"/>
    <w:rsid w:val="00A24836"/>
    <w:rsid w:val="00A52627"/>
    <w:rsid w:val="00A53E0C"/>
    <w:rsid w:val="00A73C5D"/>
    <w:rsid w:val="00AE7783"/>
    <w:rsid w:val="00AF48F6"/>
    <w:rsid w:val="00B473E7"/>
    <w:rsid w:val="00B527E7"/>
    <w:rsid w:val="00BD5AB4"/>
    <w:rsid w:val="00C05CF5"/>
    <w:rsid w:val="00C453FA"/>
    <w:rsid w:val="00C85D66"/>
    <w:rsid w:val="00CA5628"/>
    <w:rsid w:val="00CC582B"/>
    <w:rsid w:val="00D35C0E"/>
    <w:rsid w:val="00D7433D"/>
    <w:rsid w:val="00D74920"/>
    <w:rsid w:val="00DC20B6"/>
    <w:rsid w:val="00DF2102"/>
    <w:rsid w:val="00E62BD3"/>
    <w:rsid w:val="00E80D6A"/>
    <w:rsid w:val="00ED3FCE"/>
    <w:rsid w:val="00F12B2B"/>
    <w:rsid w:val="00F1616F"/>
    <w:rsid w:val="00F25CE4"/>
    <w:rsid w:val="00F655E0"/>
    <w:rsid w:val="00F86EF0"/>
    <w:rsid w:val="00FA135E"/>
    <w:rsid w:val="00FB3810"/>
    <w:rsid w:val="00FD78D0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7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94D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92E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2E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2E0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C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BA3"/>
  </w:style>
  <w:style w:type="paragraph" w:styleId="a8">
    <w:name w:val="footer"/>
    <w:basedOn w:val="a"/>
    <w:link w:val="a9"/>
    <w:uiPriority w:val="99"/>
    <w:unhideWhenUsed/>
    <w:rsid w:val="008C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BA3"/>
  </w:style>
  <w:style w:type="paragraph" w:customStyle="1" w:styleId="Default">
    <w:name w:val="Default"/>
    <w:rsid w:val="00791137"/>
    <w:pPr>
      <w:autoSpaceDE w:val="0"/>
      <w:autoSpaceDN w:val="0"/>
      <w:adjustRightInd w:val="0"/>
      <w:spacing w:after="0" w:line="240" w:lineRule="auto"/>
    </w:pPr>
    <w:rPr>
      <w:rFonts w:ascii="Palatino Linotype" w:eastAsia="Arial" w:hAnsi="Palatino Linotype" w:cs="Palatino Linotype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791137"/>
  </w:style>
  <w:style w:type="character" w:styleId="aa">
    <w:name w:val="Emphasis"/>
    <w:uiPriority w:val="20"/>
    <w:qFormat/>
    <w:rsid w:val="00791137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694D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19">
    <w:name w:val="color_19"/>
    <w:basedOn w:val="a0"/>
    <w:rsid w:val="00694D27"/>
  </w:style>
  <w:style w:type="paragraph" w:customStyle="1" w:styleId="font7">
    <w:name w:val="font_7"/>
    <w:basedOn w:val="a"/>
    <w:rsid w:val="0069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694D27"/>
  </w:style>
  <w:style w:type="character" w:customStyle="1" w:styleId="wixguard">
    <w:name w:val="wixguard"/>
    <w:basedOn w:val="a0"/>
    <w:rsid w:val="00694D27"/>
  </w:style>
  <w:style w:type="character" w:styleId="ab">
    <w:name w:val="Hyperlink"/>
    <w:basedOn w:val="a0"/>
    <w:uiPriority w:val="99"/>
    <w:semiHidden/>
    <w:unhideWhenUsed/>
    <w:rsid w:val="00694D27"/>
    <w:rPr>
      <w:color w:val="0000FF"/>
      <w:u w:val="single"/>
    </w:rPr>
  </w:style>
  <w:style w:type="character" w:customStyle="1" w:styleId="color12">
    <w:name w:val="color_12"/>
    <w:basedOn w:val="a0"/>
    <w:rsid w:val="00694D27"/>
  </w:style>
  <w:style w:type="character" w:customStyle="1" w:styleId="style-j6sjmktslabel">
    <w:name w:val="style-j6sjmktslabel"/>
    <w:basedOn w:val="a0"/>
    <w:rsid w:val="00694D27"/>
  </w:style>
  <w:style w:type="character" w:customStyle="1" w:styleId="style-j7fc5u6tlabel">
    <w:name w:val="style-j7fc5u6tlabel"/>
    <w:basedOn w:val="a0"/>
    <w:rsid w:val="0069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94D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92E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2E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2E0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C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BA3"/>
  </w:style>
  <w:style w:type="paragraph" w:styleId="a8">
    <w:name w:val="footer"/>
    <w:basedOn w:val="a"/>
    <w:link w:val="a9"/>
    <w:uiPriority w:val="99"/>
    <w:unhideWhenUsed/>
    <w:rsid w:val="008C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BA3"/>
  </w:style>
  <w:style w:type="paragraph" w:customStyle="1" w:styleId="Default">
    <w:name w:val="Default"/>
    <w:rsid w:val="00791137"/>
    <w:pPr>
      <w:autoSpaceDE w:val="0"/>
      <w:autoSpaceDN w:val="0"/>
      <w:adjustRightInd w:val="0"/>
      <w:spacing w:after="0" w:line="240" w:lineRule="auto"/>
    </w:pPr>
    <w:rPr>
      <w:rFonts w:ascii="Palatino Linotype" w:eastAsia="Arial" w:hAnsi="Palatino Linotype" w:cs="Palatino Linotype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791137"/>
  </w:style>
  <w:style w:type="character" w:styleId="aa">
    <w:name w:val="Emphasis"/>
    <w:uiPriority w:val="20"/>
    <w:qFormat/>
    <w:rsid w:val="00791137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694D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19">
    <w:name w:val="color_19"/>
    <w:basedOn w:val="a0"/>
    <w:rsid w:val="00694D27"/>
  </w:style>
  <w:style w:type="paragraph" w:customStyle="1" w:styleId="font7">
    <w:name w:val="font_7"/>
    <w:basedOn w:val="a"/>
    <w:rsid w:val="0069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694D27"/>
  </w:style>
  <w:style w:type="character" w:customStyle="1" w:styleId="wixguard">
    <w:name w:val="wixguard"/>
    <w:basedOn w:val="a0"/>
    <w:rsid w:val="00694D27"/>
  </w:style>
  <w:style w:type="character" w:styleId="ab">
    <w:name w:val="Hyperlink"/>
    <w:basedOn w:val="a0"/>
    <w:uiPriority w:val="99"/>
    <w:semiHidden/>
    <w:unhideWhenUsed/>
    <w:rsid w:val="00694D27"/>
    <w:rPr>
      <w:color w:val="0000FF"/>
      <w:u w:val="single"/>
    </w:rPr>
  </w:style>
  <w:style w:type="character" w:customStyle="1" w:styleId="color12">
    <w:name w:val="color_12"/>
    <w:basedOn w:val="a0"/>
    <w:rsid w:val="00694D27"/>
  </w:style>
  <w:style w:type="character" w:customStyle="1" w:styleId="style-j6sjmktslabel">
    <w:name w:val="style-j6sjmktslabel"/>
    <w:basedOn w:val="a0"/>
    <w:rsid w:val="00694D27"/>
  </w:style>
  <w:style w:type="character" w:customStyle="1" w:styleId="style-j7fc5u6tlabel">
    <w:name w:val="style-j7fc5u6tlabel"/>
    <w:basedOn w:val="a0"/>
    <w:rsid w:val="0069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79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695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75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34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00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325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3DF4-6C97-4580-A1FC-1F560F3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Тамарик Камарик</dc:creator>
  <cp:keywords/>
  <dc:description/>
  <cp:lastModifiedBy>Leonardo</cp:lastModifiedBy>
  <cp:revision>66</cp:revision>
  <dcterms:created xsi:type="dcterms:W3CDTF">2018-03-14T16:54:00Z</dcterms:created>
  <dcterms:modified xsi:type="dcterms:W3CDTF">2018-03-19T18:33:00Z</dcterms:modified>
</cp:coreProperties>
</file>