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BE" w:rsidRPr="006E6C45" w:rsidRDefault="00924E50" w:rsidP="00924E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C45">
        <w:rPr>
          <w:rFonts w:ascii="Times New Roman" w:hAnsi="Times New Roman" w:cs="Times New Roman"/>
          <w:b/>
          <w:sz w:val="24"/>
          <w:szCs w:val="24"/>
        </w:rPr>
        <w:t>Маргарита Кулева</w:t>
      </w:r>
    </w:p>
    <w:p w:rsidR="00924E50" w:rsidRPr="006E6C45" w:rsidRDefault="00924E50" w:rsidP="00924E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5A6" w:rsidRPr="006E6C45" w:rsidRDefault="00720BBE" w:rsidP="00720BBE">
      <w:pPr>
        <w:rPr>
          <w:rFonts w:ascii="Times New Roman" w:hAnsi="Times New Roman" w:cs="Times New Roman"/>
          <w:b/>
          <w:sz w:val="24"/>
          <w:szCs w:val="24"/>
        </w:rPr>
      </w:pPr>
      <w:r w:rsidRPr="006E6C45">
        <w:rPr>
          <w:rFonts w:ascii="Times New Roman" w:hAnsi="Times New Roman" w:cs="Times New Roman"/>
          <w:b/>
          <w:sz w:val="24"/>
          <w:szCs w:val="24"/>
        </w:rPr>
        <w:t>Полет в «</w:t>
      </w:r>
      <w:proofErr w:type="spellStart"/>
      <w:r w:rsidRPr="006E6C45">
        <w:rPr>
          <w:rFonts w:ascii="Times New Roman" w:hAnsi="Times New Roman" w:cs="Times New Roman"/>
          <w:b/>
          <w:sz w:val="24"/>
          <w:szCs w:val="24"/>
        </w:rPr>
        <w:t>статусферу</w:t>
      </w:r>
      <w:proofErr w:type="spellEnd"/>
      <w:r w:rsidRPr="006E6C45">
        <w:rPr>
          <w:rFonts w:ascii="Times New Roman" w:hAnsi="Times New Roman" w:cs="Times New Roman"/>
          <w:b/>
          <w:sz w:val="24"/>
          <w:szCs w:val="24"/>
        </w:rPr>
        <w:t>»: к методологии полевого исследования в мире искусства</w:t>
      </w:r>
    </w:p>
    <w:p w:rsidR="005F25A6" w:rsidRPr="006E6C45" w:rsidRDefault="005F25A6" w:rsidP="00C8212E">
      <w:pPr>
        <w:jc w:val="both"/>
        <w:rPr>
          <w:rFonts w:ascii="Times New Roman" w:hAnsi="Times New Roman" w:cs="Times New Roman"/>
          <w:sz w:val="24"/>
          <w:szCs w:val="24"/>
        </w:rPr>
      </w:pPr>
      <w:r w:rsidRPr="006E6C45">
        <w:rPr>
          <w:rFonts w:ascii="Times New Roman" w:hAnsi="Times New Roman" w:cs="Times New Roman"/>
          <w:sz w:val="24"/>
          <w:szCs w:val="24"/>
        </w:rPr>
        <w:t>Несмотря на разнообразие методов анализа и сбора данных, применяемых сегодня к миру искусства («</w:t>
      </w:r>
      <w:r w:rsidRPr="006E6C45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6E6C45">
        <w:rPr>
          <w:rFonts w:ascii="Times New Roman" w:hAnsi="Times New Roman" w:cs="Times New Roman"/>
          <w:sz w:val="24"/>
          <w:szCs w:val="24"/>
        </w:rPr>
        <w:t xml:space="preserve"> </w:t>
      </w:r>
      <w:r w:rsidRPr="006E6C45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6E6C45">
        <w:rPr>
          <w:rFonts w:ascii="Times New Roman" w:hAnsi="Times New Roman" w:cs="Times New Roman"/>
          <w:sz w:val="24"/>
          <w:szCs w:val="24"/>
        </w:rPr>
        <w:t>»)</w:t>
      </w:r>
      <w:r w:rsidR="000313C0" w:rsidRPr="006E6C45">
        <w:rPr>
          <w:rFonts w:ascii="Times New Roman" w:hAnsi="Times New Roman" w:cs="Times New Roman"/>
          <w:sz w:val="24"/>
          <w:szCs w:val="24"/>
        </w:rPr>
        <w:t xml:space="preserve"> – от включенного наблюдения до сетевого анализа, жанр методологической рефлексии, касающейся специфики этого поля, все еще не является достаточно освоенным.</w:t>
      </w:r>
      <w:r w:rsidR="00C8212E" w:rsidRPr="006E6C45">
        <w:rPr>
          <w:rFonts w:ascii="Times New Roman" w:hAnsi="Times New Roman" w:cs="Times New Roman"/>
          <w:sz w:val="24"/>
          <w:szCs w:val="24"/>
        </w:rPr>
        <w:t xml:space="preserve"> При этом, данное поле имеет несколько важных особенностей, фреймирующих не только работу самих творческих профессионалов, но и деятельность полевого исследователя: во-первых, </w:t>
      </w:r>
      <w:r w:rsidR="00AE275E" w:rsidRPr="006E6C45">
        <w:rPr>
          <w:rFonts w:ascii="Times New Roman" w:hAnsi="Times New Roman" w:cs="Times New Roman"/>
          <w:sz w:val="24"/>
          <w:szCs w:val="24"/>
        </w:rPr>
        <w:t>изменчивость социально-профессионального статуса, важность его демонстрации и подтверждения (</w:t>
      </w:r>
      <w:r w:rsidR="00AE275E" w:rsidRPr="006E6C45">
        <w:rPr>
          <w:rFonts w:ascii="Times New Roman" w:hAnsi="Times New Roman" w:cs="Times New Roman"/>
          <w:sz w:val="24"/>
          <w:szCs w:val="24"/>
          <w:lang w:val="en-US"/>
        </w:rPr>
        <w:t>Thornton</w:t>
      </w:r>
      <w:r w:rsidR="00AE275E" w:rsidRPr="006E6C45">
        <w:rPr>
          <w:rFonts w:ascii="Times New Roman" w:hAnsi="Times New Roman" w:cs="Times New Roman"/>
          <w:sz w:val="24"/>
          <w:szCs w:val="24"/>
        </w:rPr>
        <w:t xml:space="preserve"> 2012); во-вторых, высокая степень</w:t>
      </w:r>
      <w:r w:rsidR="007B4D1A" w:rsidRPr="006E6C45">
        <w:rPr>
          <w:rFonts w:ascii="Times New Roman" w:hAnsi="Times New Roman" w:cs="Times New Roman"/>
          <w:sz w:val="24"/>
          <w:szCs w:val="24"/>
        </w:rPr>
        <w:t xml:space="preserve"> неформальности этой сферы, связь профессиональной деятельности с досугом и стилем жизни (</w:t>
      </w:r>
      <w:r w:rsidR="007B4D1A" w:rsidRPr="006E6C45">
        <w:rPr>
          <w:rFonts w:ascii="Times New Roman" w:hAnsi="Times New Roman" w:cs="Times New Roman"/>
          <w:sz w:val="24"/>
          <w:szCs w:val="24"/>
          <w:lang w:val="en-US"/>
        </w:rPr>
        <w:t>Neff</w:t>
      </w:r>
      <w:r w:rsidR="007B4D1A" w:rsidRPr="006E6C45">
        <w:rPr>
          <w:rFonts w:ascii="Times New Roman" w:hAnsi="Times New Roman" w:cs="Times New Roman"/>
          <w:sz w:val="24"/>
          <w:szCs w:val="24"/>
        </w:rPr>
        <w:t xml:space="preserve"> </w:t>
      </w:r>
      <w:r w:rsidR="007B4D1A" w:rsidRPr="006E6C4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7B4D1A" w:rsidRPr="006E6C45">
        <w:rPr>
          <w:rFonts w:ascii="Times New Roman" w:hAnsi="Times New Roman" w:cs="Times New Roman"/>
          <w:sz w:val="24"/>
          <w:szCs w:val="24"/>
        </w:rPr>
        <w:t xml:space="preserve"> </w:t>
      </w:r>
      <w:r w:rsidR="007B4D1A" w:rsidRPr="006E6C4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B4D1A" w:rsidRPr="006E6C45">
        <w:rPr>
          <w:rFonts w:ascii="Times New Roman" w:hAnsi="Times New Roman" w:cs="Times New Roman"/>
          <w:sz w:val="24"/>
          <w:szCs w:val="24"/>
        </w:rPr>
        <w:t xml:space="preserve">. 2005, </w:t>
      </w:r>
      <w:r w:rsidR="007B4D1A" w:rsidRPr="006E6C45">
        <w:rPr>
          <w:rFonts w:ascii="Times New Roman" w:hAnsi="Times New Roman" w:cs="Times New Roman"/>
          <w:sz w:val="24"/>
          <w:szCs w:val="24"/>
          <w:lang w:val="en-US"/>
        </w:rPr>
        <w:t>Gill</w:t>
      </w:r>
      <w:r w:rsidR="007B4D1A" w:rsidRPr="006E6C45">
        <w:rPr>
          <w:rFonts w:ascii="Times New Roman" w:hAnsi="Times New Roman" w:cs="Times New Roman"/>
          <w:sz w:val="24"/>
          <w:szCs w:val="24"/>
        </w:rPr>
        <w:t xml:space="preserve"> 2010). </w:t>
      </w:r>
      <w:r w:rsidR="000313C0" w:rsidRPr="006E6C45">
        <w:rPr>
          <w:rFonts w:ascii="Times New Roman" w:hAnsi="Times New Roman" w:cs="Times New Roman"/>
          <w:sz w:val="24"/>
          <w:szCs w:val="24"/>
        </w:rPr>
        <w:t>Данный доклад основан</w:t>
      </w:r>
      <w:r w:rsidR="007944AF" w:rsidRPr="006E6C45">
        <w:rPr>
          <w:rFonts w:ascii="Times New Roman" w:hAnsi="Times New Roman" w:cs="Times New Roman"/>
          <w:sz w:val="24"/>
          <w:szCs w:val="24"/>
        </w:rPr>
        <w:t xml:space="preserve"> на </w:t>
      </w:r>
      <w:r w:rsidR="000313C0" w:rsidRPr="006E6C45">
        <w:rPr>
          <w:rFonts w:ascii="Times New Roman" w:hAnsi="Times New Roman" w:cs="Times New Roman"/>
          <w:sz w:val="24"/>
          <w:szCs w:val="24"/>
        </w:rPr>
        <w:t xml:space="preserve">опыте исследования творческих профессионалов в </w:t>
      </w:r>
      <w:r w:rsidR="007944AF" w:rsidRPr="006E6C45">
        <w:rPr>
          <w:rFonts w:ascii="Times New Roman" w:hAnsi="Times New Roman" w:cs="Times New Roman"/>
          <w:sz w:val="24"/>
          <w:szCs w:val="24"/>
        </w:rPr>
        <w:t>Петербурге, Москве и Лондоне, осуществлявшегося в 2011-2016 гг. В рамках доклада</w:t>
      </w:r>
      <w:r w:rsidR="00570741" w:rsidRPr="006E6C45">
        <w:rPr>
          <w:rFonts w:ascii="Times New Roman" w:hAnsi="Times New Roman" w:cs="Times New Roman"/>
          <w:sz w:val="24"/>
          <w:szCs w:val="24"/>
        </w:rPr>
        <w:t xml:space="preserve"> предполагается уделить внимание трем типам методологических </w:t>
      </w:r>
      <w:r w:rsidR="007B4D1A" w:rsidRPr="006E6C45">
        <w:rPr>
          <w:rFonts w:ascii="Times New Roman" w:hAnsi="Times New Roman" w:cs="Times New Roman"/>
          <w:sz w:val="24"/>
          <w:szCs w:val="24"/>
        </w:rPr>
        <w:t xml:space="preserve">вопросов: </w:t>
      </w:r>
      <w:r w:rsidR="00570741" w:rsidRPr="006E6C45">
        <w:rPr>
          <w:rFonts w:ascii="Times New Roman" w:hAnsi="Times New Roman" w:cs="Times New Roman"/>
          <w:sz w:val="24"/>
          <w:szCs w:val="24"/>
        </w:rPr>
        <w:t>а) тело, социальный капитал и культурные компетенции исследователя</w:t>
      </w:r>
      <w:r w:rsidR="00B24206" w:rsidRPr="006E6C45">
        <w:rPr>
          <w:rFonts w:ascii="Times New Roman" w:hAnsi="Times New Roman" w:cs="Times New Roman"/>
          <w:sz w:val="24"/>
          <w:szCs w:val="24"/>
        </w:rPr>
        <w:t>;</w:t>
      </w:r>
      <w:r w:rsidR="00570741" w:rsidRPr="006E6C45">
        <w:rPr>
          <w:rFonts w:ascii="Times New Roman" w:hAnsi="Times New Roman" w:cs="Times New Roman"/>
          <w:sz w:val="24"/>
          <w:szCs w:val="24"/>
        </w:rPr>
        <w:t xml:space="preserve"> б) </w:t>
      </w:r>
      <w:r w:rsidR="00B24206" w:rsidRPr="006E6C45">
        <w:rPr>
          <w:rFonts w:ascii="Times New Roman" w:hAnsi="Times New Roman" w:cs="Times New Roman"/>
          <w:sz w:val="24"/>
          <w:szCs w:val="24"/>
        </w:rPr>
        <w:t>язык исследователя и язык информанта: сопоставимость социологического и искусствоведческого знания</w:t>
      </w:r>
      <w:r w:rsidR="00924E50" w:rsidRPr="006E6C45">
        <w:rPr>
          <w:rFonts w:ascii="Times New Roman" w:hAnsi="Times New Roman" w:cs="Times New Roman"/>
          <w:sz w:val="24"/>
          <w:szCs w:val="24"/>
        </w:rPr>
        <w:t>; в) вопрос о диспозициях полях искусства и производстве «объективного» знания.</w:t>
      </w:r>
    </w:p>
    <w:p w:rsidR="009D187A" w:rsidRPr="006E6C45" w:rsidRDefault="009D187A" w:rsidP="009D187A">
      <w:pPr>
        <w:pStyle w:val="a3"/>
        <w:jc w:val="both"/>
      </w:pPr>
      <w:r w:rsidRPr="006E6C45">
        <w:rPr>
          <w:rStyle w:val="a4"/>
        </w:rPr>
        <w:t>Саблина А.А. Тело как «</w:t>
      </w:r>
      <w:r w:rsidRPr="006E6C45">
        <w:rPr>
          <w:rStyle w:val="a5"/>
          <w:b/>
          <w:bCs/>
        </w:rPr>
        <w:t>живой холст</w:t>
      </w:r>
      <w:r w:rsidRPr="006E6C45">
        <w:rPr>
          <w:rStyle w:val="a4"/>
        </w:rPr>
        <w:t>»: исследования практик телесных модификаций</w:t>
      </w:r>
    </w:p>
    <w:p w:rsidR="009D187A" w:rsidRPr="006E6C45" w:rsidRDefault="009D187A" w:rsidP="009D187A">
      <w:pPr>
        <w:pStyle w:val="a3"/>
        <w:jc w:val="both"/>
      </w:pPr>
      <w:r w:rsidRPr="006E6C45">
        <w:t xml:space="preserve"> Телесные практики и телесный труд сложно артикулируются и вербализируются даже в контексте тех сообществ и культур, которые предполагают значительный фокус на теле и телесности.  Телесный труд часто становится «невидимым» и </w:t>
      </w:r>
      <w:proofErr w:type="spellStart"/>
      <w:r w:rsidRPr="006E6C45">
        <w:t>рутинизированным</w:t>
      </w:r>
      <w:proofErr w:type="spellEnd"/>
      <w:r w:rsidRPr="006E6C45">
        <w:t xml:space="preserve"> как для самих информантов, так и для исследователя ввиду акцента на труд эмоциональный. Такие методы исследования как интервьюирование и наблюдения хоть и дают возможность исследования телесных практик, но оставляют неисследованными сами практики телесного труда как отдельный феномен. </w:t>
      </w:r>
    </w:p>
    <w:p w:rsidR="009D187A" w:rsidRPr="006E6C45" w:rsidRDefault="009D187A" w:rsidP="009D187A">
      <w:pPr>
        <w:pStyle w:val="a3"/>
        <w:jc w:val="both"/>
      </w:pPr>
      <w:r w:rsidRPr="006E6C45">
        <w:t xml:space="preserve">Исследования же визуальных или шоу-форматов </w:t>
      </w:r>
      <w:proofErr w:type="spellStart"/>
      <w:r w:rsidRPr="006E6C45">
        <w:t>телесноцентрированных</w:t>
      </w:r>
      <w:proofErr w:type="spellEnd"/>
      <w:r w:rsidRPr="006E6C45">
        <w:t xml:space="preserve"> культур, помещающие обычно интимные и закрытые практики телесной (само)трансформации в пространство публичности и открытости, отличаются более актуализированными практиками телесных модификаций. Использование дополнительных средств для создания более «открытого» пространства обсуждения и телесного труда оказывает влияние на частую «</w:t>
      </w:r>
      <w:proofErr w:type="spellStart"/>
      <w:r w:rsidRPr="006E6C45">
        <w:t>провокативность</w:t>
      </w:r>
      <w:proofErr w:type="spellEnd"/>
      <w:r w:rsidRPr="006E6C45">
        <w:t xml:space="preserve">» подобных выступлений, что, в свою очередь, ведет к закрытости и ограничению аудитории. Наряду с интервьюированием и наблюдениями, использование видеоматериалов, сделанных как в процессе исследования, так и полученных от участников подобных проектов, дает возможность более «объективного» и комплексного анализа без активного включения исследователя в производимый эмоциональный труд.     </w:t>
      </w:r>
    </w:p>
    <w:p w:rsidR="009D187A" w:rsidRPr="006E6C45" w:rsidRDefault="009D187A" w:rsidP="006E6C45">
      <w:pPr>
        <w:pStyle w:val="a3"/>
        <w:jc w:val="both"/>
      </w:pPr>
      <w:r w:rsidRPr="006E6C45">
        <w:t> </w:t>
      </w:r>
      <w:r w:rsidRPr="006E6C45">
        <w:rPr>
          <w:rStyle w:val="a4"/>
        </w:rPr>
        <w:t>Омельченко Д.А.  Зачем снимать социологические фильмы. Визуальная социология и специфика работы с молодежными полями</w:t>
      </w:r>
    </w:p>
    <w:p w:rsidR="009D187A" w:rsidRPr="006E6C45" w:rsidRDefault="009D187A" w:rsidP="009D187A">
      <w:pPr>
        <w:pStyle w:val="a3"/>
        <w:spacing w:line="312" w:lineRule="atLeast"/>
      </w:pPr>
      <w:r w:rsidRPr="006E6C45">
        <w:t>В фокусе доклада – специфика съемок документального кино в рамках этнографического исследования в поле, насыщенном культурными особенностями и этическими дилеммами. Будут использованы видеоматериалы проекта «Созидательные поля межэтнического взаимодействия и молодежные культурные сцены российских городов» по культурным молодежным пространствам в городе Махачкале (проект поддержан РНФ, реализуется ЦМИ НИУ ВШЭ).</w:t>
      </w:r>
    </w:p>
    <w:p w:rsidR="009D187A" w:rsidRPr="006E6C45" w:rsidRDefault="009D187A" w:rsidP="009D187A">
      <w:pPr>
        <w:pStyle w:val="a3"/>
        <w:spacing w:line="312" w:lineRule="atLeast"/>
      </w:pPr>
      <w:r w:rsidRPr="006E6C45">
        <w:t xml:space="preserve">Одной из самых больших трудностей в использовании визуальных репрезентаций в качестве самостоятельной методологии в социологическом исследовании, является работа с этическими вызовами, которые ставит перед нами поле. Первое и главное, что нарушается в таком формате исследования – это анонимность, что ставит под удар позицию респондента, его карьеру, его отношения с семьей и друзьями. В докладе будут рассмотрены возможные способы минимизации подобного ущерба и показано, какие доступные техники могут быть использованы для проведения исследования в пространстве позитивных практик. Преимущества использования визуальной </w:t>
      </w:r>
      <w:proofErr w:type="gramStart"/>
      <w:r w:rsidRPr="006E6C45">
        <w:t>социологии  в</w:t>
      </w:r>
      <w:proofErr w:type="gramEnd"/>
      <w:r w:rsidRPr="006E6C45">
        <w:t xml:space="preserve"> исследовании межкультурного взаимодействия на молодежных сценах будут рассмотрены на примере реальных съемок и реальных кейс-</w:t>
      </w:r>
      <w:proofErr w:type="spellStart"/>
      <w:r w:rsidRPr="006E6C45">
        <w:t>стади</w:t>
      </w:r>
      <w:proofErr w:type="spellEnd"/>
      <w:r w:rsidRPr="006E6C45">
        <w:t>.  </w:t>
      </w:r>
    </w:p>
    <w:p w:rsidR="009D187A" w:rsidRPr="006E6C45" w:rsidRDefault="009D187A" w:rsidP="009D187A">
      <w:pPr>
        <w:pStyle w:val="a3"/>
        <w:spacing w:after="0" w:afterAutospacing="0" w:line="312" w:lineRule="atLeast"/>
      </w:pPr>
      <w:r w:rsidRPr="006E6C45">
        <w:t> </w:t>
      </w:r>
    </w:p>
    <w:p w:rsidR="009D187A" w:rsidRPr="006E6C45" w:rsidRDefault="009D187A" w:rsidP="009D187A">
      <w:pPr>
        <w:pStyle w:val="a3"/>
        <w:spacing w:after="0" w:afterAutospacing="0" w:line="312" w:lineRule="atLeast"/>
      </w:pPr>
      <w:r w:rsidRPr="006E6C45">
        <w:rPr>
          <w:rStyle w:val="a4"/>
        </w:rPr>
        <w:t xml:space="preserve">Поляков С.И. Социологическое кино? Исследователь с камерой в пространстве </w:t>
      </w:r>
      <w:proofErr w:type="spellStart"/>
      <w:r w:rsidRPr="006E6C45">
        <w:rPr>
          <w:rStyle w:val="a4"/>
        </w:rPr>
        <w:t>медийной</w:t>
      </w:r>
      <w:proofErr w:type="spellEnd"/>
      <w:r w:rsidRPr="006E6C45">
        <w:rPr>
          <w:rStyle w:val="a4"/>
        </w:rPr>
        <w:t xml:space="preserve"> </w:t>
      </w:r>
      <w:proofErr w:type="gramStart"/>
      <w:r w:rsidRPr="006E6C45">
        <w:rPr>
          <w:rStyle w:val="a4"/>
        </w:rPr>
        <w:t xml:space="preserve">публичности  </w:t>
      </w:r>
      <w:r w:rsidRPr="006E6C45">
        <w:t>(</w:t>
      </w:r>
      <w:proofErr w:type="gramEnd"/>
      <w:r w:rsidRPr="006E6C45">
        <w:t>на примере автомобильной сцены Махачкалы)</w:t>
      </w:r>
    </w:p>
    <w:p w:rsidR="009D187A" w:rsidRPr="006E6C45" w:rsidRDefault="009D187A" w:rsidP="009D187A">
      <w:pPr>
        <w:pStyle w:val="a3"/>
        <w:spacing w:after="0" w:afterAutospacing="0" w:line="312" w:lineRule="atLeast"/>
      </w:pPr>
      <w:r w:rsidRPr="006E6C45">
        <w:t>Автомобиль — неотъемлемый элемент гендерного дисплея молодых махачкалинских мужчин в возрасте от 18 до 30 лет. Специфические практики заботы об автомобиле порождают множественные стилевые коалиции: любители заниженной подвески, которые в свою очередь делятся на «</w:t>
      </w:r>
      <w:proofErr w:type="spellStart"/>
      <w:r w:rsidRPr="006E6C45">
        <w:t>посадочников</w:t>
      </w:r>
      <w:proofErr w:type="spellEnd"/>
      <w:r w:rsidRPr="006E6C45">
        <w:t xml:space="preserve"> (тех, кто предпочитают «сажать» отечественные автомобили) и </w:t>
      </w:r>
      <w:proofErr w:type="spellStart"/>
      <w:r w:rsidRPr="006E6C45">
        <w:t>даглоуеров</w:t>
      </w:r>
      <w:proofErr w:type="spellEnd"/>
      <w:r w:rsidRPr="006E6C45">
        <w:t xml:space="preserve"> - поклонников занижения иномарок, ночные гонщики, репрезентирующие продвинутую «золотую молодежь, </w:t>
      </w:r>
      <w:proofErr w:type="spellStart"/>
      <w:r w:rsidRPr="006E6C45">
        <w:t>мэнсори</w:t>
      </w:r>
      <w:proofErr w:type="spellEnd"/>
      <w:r w:rsidRPr="006E6C45">
        <w:t xml:space="preserve">, делающие «правильный» тюнинг люксовых автомобилей, творческие коллективы, которые производят специфический </w:t>
      </w:r>
      <w:proofErr w:type="spellStart"/>
      <w:r w:rsidRPr="006E6C45">
        <w:t>околоавтомобильный</w:t>
      </w:r>
      <w:proofErr w:type="spellEnd"/>
      <w:r w:rsidRPr="006E6C45">
        <w:t xml:space="preserve"> контент — ролики, тест-драйвы, фотографии. Все эти противоречивые и зачастую конкурирующие между собой сообщества составляют целостный культурный кластер — сцену, конститутивными признаками которой выступают общее пространство (система мест и событий), разделяемая цель и общая идентичность. В местах совместных мероприятий - «сходок» - возникают временные, диффузные социальности, проводится ревизия классовых и этнических различий, кристаллизуется и репрезентируется строгая </w:t>
      </w:r>
      <w:proofErr w:type="spellStart"/>
      <w:r w:rsidRPr="006E6C45">
        <w:t>маскулинная</w:t>
      </w:r>
      <w:proofErr w:type="spellEnd"/>
      <w:r w:rsidRPr="006E6C45">
        <w:t xml:space="preserve"> дагестанская идентичность, которая в свою очередь преломляется в множественных стилевых </w:t>
      </w:r>
      <w:proofErr w:type="gramStart"/>
      <w:r w:rsidRPr="006E6C45">
        <w:t>интерпретациях..</w:t>
      </w:r>
      <w:proofErr w:type="gramEnd"/>
    </w:p>
    <w:p w:rsidR="009D187A" w:rsidRPr="006E6C45" w:rsidRDefault="009D187A" w:rsidP="009D187A">
      <w:pPr>
        <w:pStyle w:val="a3"/>
        <w:spacing w:after="0" w:afterAutospacing="0" w:line="312" w:lineRule="atLeast"/>
      </w:pPr>
      <w:r w:rsidRPr="006E6C45">
        <w:t xml:space="preserve">Обычно методологи </w:t>
      </w:r>
      <w:proofErr w:type="spellStart"/>
      <w:r w:rsidRPr="006E6C45">
        <w:t>проблематизируют</w:t>
      </w:r>
      <w:proofErr w:type="spellEnd"/>
      <w:r w:rsidRPr="006E6C45">
        <w:t xml:space="preserve"> позици</w:t>
      </w:r>
      <w:r w:rsidR="006E6C45">
        <w:t>ю</w:t>
      </w:r>
      <w:r w:rsidRPr="006E6C45">
        <w:t xml:space="preserve"> исследователя, доступ и сбор информации в полях, которые сопротивляются публичности. Автомобильная сцена представляет прямо противоположный случай. «Сходка» ориентирована на широкий резонанс в медиа и социальных сетях, ее участники стремятся быть узнанными и признанными не только узким кругом своих, но и аудиториями за пределами автомобильного «</w:t>
      </w:r>
      <w:proofErr w:type="spellStart"/>
      <w:r w:rsidRPr="006E6C45">
        <w:t>движа</w:t>
      </w:r>
      <w:proofErr w:type="spellEnd"/>
      <w:r w:rsidRPr="006E6C45">
        <w:t xml:space="preserve">». Социолог с камерой в этом пространстве фигурирует в двойственной роли исследователя, фиксирующего культурные практики, и полезного «чужого», самим своим присутствием в поле провоцирующего ситуацию «игры на камеру». Опираясь на опыт работы с автомобильной сценой Махачкалы </w:t>
      </w:r>
      <w:r w:rsidR="006E6C45">
        <w:t>я</w:t>
      </w:r>
      <w:r w:rsidRPr="006E6C45">
        <w:t xml:space="preserve"> предлага</w:t>
      </w:r>
      <w:r w:rsidR="006E6C45">
        <w:t>ю</w:t>
      </w:r>
      <w:r w:rsidRPr="006E6C45">
        <w:t xml:space="preserve"> порассуждать на тему, как избежать редукции социальной реальности к вторичному </w:t>
      </w:r>
      <w:proofErr w:type="spellStart"/>
      <w:r w:rsidRPr="006E6C45">
        <w:t>медийному</w:t>
      </w:r>
      <w:proofErr w:type="spellEnd"/>
      <w:r w:rsidRPr="006E6C45">
        <w:t xml:space="preserve"> продукту и / или, по крайней мере, соблюсти баланс между академическими интересами исследователя и потребностями сцены.  </w:t>
      </w:r>
      <w:bookmarkStart w:id="0" w:name="_GoBack"/>
      <w:bookmarkEnd w:id="0"/>
    </w:p>
    <w:p w:rsidR="009D187A" w:rsidRPr="006E6C45" w:rsidRDefault="009D187A" w:rsidP="009D187A">
      <w:pPr>
        <w:pStyle w:val="a3"/>
        <w:jc w:val="both"/>
      </w:pPr>
      <w:r w:rsidRPr="006E6C45">
        <w:t> </w:t>
      </w:r>
    </w:p>
    <w:p w:rsidR="009D187A" w:rsidRPr="006E6C45" w:rsidRDefault="009D187A" w:rsidP="009D187A">
      <w:pPr>
        <w:pStyle w:val="a3"/>
      </w:pPr>
      <w:r w:rsidRPr="006E6C45">
        <w:t> </w:t>
      </w:r>
    </w:p>
    <w:p w:rsidR="00720BBE" w:rsidRPr="006E6C45" w:rsidRDefault="00720BBE" w:rsidP="00720BBE">
      <w:pPr>
        <w:rPr>
          <w:rFonts w:ascii="Times New Roman" w:hAnsi="Times New Roman" w:cs="Times New Roman"/>
          <w:sz w:val="24"/>
          <w:szCs w:val="24"/>
        </w:rPr>
      </w:pPr>
    </w:p>
    <w:sectPr w:rsidR="00720BBE" w:rsidRPr="006E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BE"/>
    <w:rsid w:val="000313C0"/>
    <w:rsid w:val="002B0803"/>
    <w:rsid w:val="00415E1F"/>
    <w:rsid w:val="00570741"/>
    <w:rsid w:val="005F25A6"/>
    <w:rsid w:val="006E6C45"/>
    <w:rsid w:val="00720BBE"/>
    <w:rsid w:val="007944AF"/>
    <w:rsid w:val="007B4D1A"/>
    <w:rsid w:val="00846FE0"/>
    <w:rsid w:val="00924E50"/>
    <w:rsid w:val="009D187A"/>
    <w:rsid w:val="00AE275E"/>
    <w:rsid w:val="00B24206"/>
    <w:rsid w:val="00C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47A0-D699-457B-9AAA-6B520D66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87A"/>
    <w:rPr>
      <w:b/>
      <w:bCs/>
    </w:rPr>
  </w:style>
  <w:style w:type="character" w:styleId="a5">
    <w:name w:val="Emphasis"/>
    <w:basedOn w:val="a0"/>
    <w:uiPriority w:val="20"/>
    <w:qFormat/>
    <w:rsid w:val="009D18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Кулева</dc:creator>
  <cp:keywords/>
  <dc:description/>
  <cp:lastModifiedBy>Омельченко Елена Леонидовна</cp:lastModifiedBy>
  <cp:revision>3</cp:revision>
  <dcterms:created xsi:type="dcterms:W3CDTF">2016-06-01T09:41:00Z</dcterms:created>
  <dcterms:modified xsi:type="dcterms:W3CDTF">2016-06-01T09:45:00Z</dcterms:modified>
</cp:coreProperties>
</file>