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C9" w:rsidRPr="00CB44C9" w:rsidRDefault="00CB44C9" w:rsidP="00CB44C9">
      <w:pPr>
        <w:shd w:val="clear" w:color="auto" w:fill="FFFFFF"/>
        <w:spacing w:beforeAutospacing="1" w:after="225" w:line="240" w:lineRule="auto"/>
        <w:outlineLvl w:val="2"/>
        <w:rPr>
          <w:rFonts w:ascii="Tahoma" w:eastAsia="Times New Roman" w:hAnsi="Tahoma" w:cs="Tahoma"/>
          <w:sz w:val="27"/>
          <w:szCs w:val="27"/>
          <w:lang w:eastAsia="ru-RU"/>
        </w:rPr>
      </w:pPr>
      <w:r w:rsidRPr="00CB44C9">
        <w:rPr>
          <w:rFonts w:ascii="Tahoma" w:eastAsia="Times New Roman" w:hAnsi="Tahoma" w:cs="Tahoma"/>
          <w:sz w:val="27"/>
          <w:szCs w:val="27"/>
          <w:lang w:eastAsia="ru-RU"/>
        </w:rPr>
        <w:t xml:space="preserve">План работы </w:t>
      </w:r>
      <w:proofErr w:type="spellStart"/>
      <w:r w:rsidRPr="00CB44C9">
        <w:rPr>
          <w:rFonts w:ascii="Tahoma" w:eastAsia="Times New Roman" w:hAnsi="Tahoma" w:cs="Tahoma"/>
          <w:sz w:val="27"/>
          <w:szCs w:val="27"/>
          <w:lang w:eastAsia="ru-RU"/>
        </w:rPr>
        <w:t>Ученого</w:t>
      </w:r>
      <w:proofErr w:type="spellEnd"/>
      <w:r w:rsidRPr="00CB44C9">
        <w:rPr>
          <w:rFonts w:ascii="Tahoma" w:eastAsia="Times New Roman" w:hAnsi="Tahoma" w:cs="Tahoma"/>
          <w:sz w:val="27"/>
          <w:szCs w:val="27"/>
          <w:lang w:eastAsia="ru-RU"/>
        </w:rPr>
        <w:t xml:space="preserve"> совета факультета социологии в 2011-2012 учебном году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Ноябрь 2011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      Конкурс профессорско-преподавательского состава (зав. кафедрами, Надеждина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Е.В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     О результатах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приема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на первый курс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бакалавриата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по данным проекта "Портрет первокурсника" (Чириков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И.С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Сорвин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К.В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3.      Об итогах летней школе для аспирантов "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Changing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Europe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" в 2011 г. и о плане развития летних школ для аспирантов и молодых исследователей (Косалс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Девятко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И.Ф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4.      Утверждение плана мероприятий «Новая социология в России» (Косалс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Козина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И.М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Покровский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Н.Е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Эфендиев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А.Г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Декабрь 2011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 Утверждение положения о грантах факультета на 2012 год (Косалс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 Утверждение программ междисциплинарного итогового экзамена 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бакалавриате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(Кожанов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Январь 2012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proofErr w:type="gram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1.Утверждение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тем аспирантов первого года (зав. кафедрами научные руководители, контр.</w:t>
      </w:r>
      <w:proofErr w:type="gram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- 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 О работе с выпускниками факультета (Надеждина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Е.В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3. О работе с кадровым резервом в 2011 г. и кандидатурах участников кадрового резерва на 2012 г. (Косалс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Март 2012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      О подготовке к проведению ГАК 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бакалавриате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и магистратуре (Кожанов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Стребков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Д.О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      О подготовке к набору абитуриентов на магистерские программы по направлению «Социология» (руководители магистерских программ, Стребков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Д.О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3.      О ходе подготовки к практике студентов 1 курса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бакалавриата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(Козина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И.М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Апрель 2012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 Утверждение проектов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РУПов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бакалавриата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и магистратуры (Кожанов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., Стребков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Д.О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2.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Отчеты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кафедр об учебно-методической работе (переход на требования оригинального стандарта, внедрение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ЛМС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) (зав. кафедрами, Кожанов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Май 2012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 Конкурс профессорско-преподавательского состава (зав. кафедрами, Надеждина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Е.В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 Об итогах проведения серии мероприятий «Новая социология в России» (Чепуренко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А.Ю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B44C9" w:rsidRPr="00CB44C9" w:rsidRDefault="00CB44C9" w:rsidP="00CB44C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Июнь 2012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1.      О ходе реализации сотрудничества с университетом Дж.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Мейсона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 (Косалс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Л.Я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CB44C9" w:rsidRPr="00CB44C9" w:rsidRDefault="00CB44C9" w:rsidP="00CB44C9">
      <w:pPr>
        <w:shd w:val="clear" w:color="auto" w:fill="FFFFFF"/>
        <w:spacing w:after="30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B44C9">
        <w:rPr>
          <w:rFonts w:ascii="Tahoma" w:eastAsia="Times New Roman" w:hAnsi="Tahoma" w:cs="Tahoma"/>
          <w:sz w:val="20"/>
          <w:szCs w:val="20"/>
          <w:lang w:eastAsia="ru-RU"/>
        </w:rPr>
        <w:t xml:space="preserve">2.      Конкурс профессорско-преподавательского состава (зав. кафедрами, Надеждина </w:t>
      </w:r>
      <w:proofErr w:type="spellStart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Е.В</w:t>
      </w:r>
      <w:proofErr w:type="spellEnd"/>
      <w:r w:rsidRPr="00CB44C9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991BDF" w:rsidRDefault="00991BDF">
      <w:bookmarkStart w:id="0" w:name="_GoBack"/>
      <w:bookmarkEnd w:id="0"/>
    </w:p>
    <w:sectPr w:rsidR="009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991BDF"/>
    <w:rsid w:val="00C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CB44C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CB44C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1</cp:revision>
  <dcterms:created xsi:type="dcterms:W3CDTF">2015-12-17T10:30:00Z</dcterms:created>
  <dcterms:modified xsi:type="dcterms:W3CDTF">2015-12-17T10:30:00Z</dcterms:modified>
</cp:coreProperties>
</file>