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F4" w:rsidRDefault="00E53CF4" w:rsidP="00D738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8F8" w:rsidRDefault="00D738F8" w:rsidP="00A87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Феномен риска как аспект заботы о себе</w:t>
      </w:r>
    </w:p>
    <w:p w:rsidR="00A87C22" w:rsidRDefault="00A87C22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 xml:space="preserve">И.П. Ярославцева </w:t>
      </w:r>
    </w:p>
    <w:p w:rsidR="00A87C22" w:rsidRPr="00A87C22" w:rsidRDefault="00A87C22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12C" w:rsidRPr="00A87C22" w:rsidRDefault="0025712C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>Истинно, истинно говорю вам:</w:t>
      </w:r>
    </w:p>
    <w:p w:rsidR="0025712C" w:rsidRPr="00A87C22" w:rsidRDefault="0025712C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 xml:space="preserve"> если пшеничное зерно, пав в землю, </w:t>
      </w:r>
    </w:p>
    <w:p w:rsidR="0025712C" w:rsidRPr="00A87C22" w:rsidRDefault="0025712C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>не умрет, то останется одно;</w:t>
      </w:r>
    </w:p>
    <w:p w:rsidR="00D738F8" w:rsidRPr="00A87C22" w:rsidRDefault="0025712C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 xml:space="preserve"> а если умрет, то принесет много плода.</w:t>
      </w:r>
    </w:p>
    <w:p w:rsidR="0025712C" w:rsidRPr="00A87C22" w:rsidRDefault="0025712C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>(Иоан.12:24)</w:t>
      </w:r>
    </w:p>
    <w:p w:rsidR="0025712C" w:rsidRPr="00A87C22" w:rsidRDefault="0025712C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7E1A" w:rsidRPr="00A87C22" w:rsidRDefault="00B17E1A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>Когда же я очнусь от суетного риска</w:t>
      </w:r>
    </w:p>
    <w:p w:rsidR="0025712C" w:rsidRPr="00A87C22" w:rsidRDefault="00B17E1A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>неведомо зачем сводить себя на нет…</w:t>
      </w:r>
    </w:p>
    <w:p w:rsidR="00B17E1A" w:rsidRPr="00A87C22" w:rsidRDefault="00B17E1A" w:rsidP="00A87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C22">
        <w:rPr>
          <w:rFonts w:ascii="Times New Roman" w:hAnsi="Times New Roman" w:cs="Times New Roman"/>
          <w:sz w:val="24"/>
          <w:szCs w:val="24"/>
        </w:rPr>
        <w:t>(Белла Ахмадулина)</w:t>
      </w:r>
    </w:p>
    <w:p w:rsidR="00B17E1A" w:rsidRDefault="00CF4F86" w:rsidP="00A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Вдумчивый,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неторопливый читатель книг, статей, эссе и поэзии Галины Владимировны Иванченко </w:t>
      </w:r>
      <w:r w:rsidR="006A5A28">
        <w:rPr>
          <w:rFonts w:ascii="Times New Roman" w:hAnsi="Times New Roman" w:cs="Times New Roman"/>
          <w:sz w:val="24"/>
          <w:szCs w:val="24"/>
        </w:rPr>
        <w:t xml:space="preserve">рано или поздно обязательно обратит внимание на то щемящее чувство, которое пробуждают в нем тексты, смыслы и интуиции автора. Пытаясь понять истоки этого </w:t>
      </w:r>
      <w:r w:rsidR="0040313C">
        <w:rPr>
          <w:rFonts w:ascii="Times New Roman" w:hAnsi="Times New Roman" w:cs="Times New Roman"/>
          <w:sz w:val="24"/>
          <w:szCs w:val="24"/>
        </w:rPr>
        <w:t>нетривиального ощущения, возникающего при чтении преисполненных цитатами,</w:t>
      </w:r>
      <w:r w:rsidR="00CC7E85">
        <w:rPr>
          <w:rFonts w:ascii="Times New Roman" w:hAnsi="Times New Roman" w:cs="Times New Roman"/>
          <w:sz w:val="24"/>
          <w:szCs w:val="24"/>
        </w:rPr>
        <w:t xml:space="preserve"> скрепленных</w:t>
      </w:r>
      <w:r w:rsidR="0040313C">
        <w:rPr>
          <w:rFonts w:ascii="Times New Roman" w:hAnsi="Times New Roman" w:cs="Times New Roman"/>
          <w:sz w:val="24"/>
          <w:szCs w:val="24"/>
        </w:rPr>
        <w:t xml:space="preserve"> строгим логическим стрежнем трудов, </w:t>
      </w:r>
      <w:r w:rsidR="00CC7E85">
        <w:rPr>
          <w:rFonts w:ascii="Times New Roman" w:hAnsi="Times New Roman" w:cs="Times New Roman"/>
          <w:sz w:val="24"/>
          <w:szCs w:val="24"/>
        </w:rPr>
        <w:t>он должен будет признать, что над страницам</w:t>
      </w:r>
      <w:r w:rsidR="00C97904">
        <w:rPr>
          <w:rFonts w:ascii="Times New Roman" w:hAnsi="Times New Roman" w:cs="Times New Roman"/>
          <w:sz w:val="24"/>
          <w:szCs w:val="24"/>
        </w:rPr>
        <w:t>и этих книг витает тень тревоги. Экзистенциальное беспокойство автора находит</w:t>
      </w:r>
      <w:r w:rsidR="00CC7E85">
        <w:rPr>
          <w:rFonts w:ascii="Times New Roman" w:hAnsi="Times New Roman" w:cs="Times New Roman"/>
          <w:sz w:val="24"/>
          <w:szCs w:val="24"/>
        </w:rPr>
        <w:t xml:space="preserve"> </w:t>
      </w:r>
      <w:r w:rsidR="00C97904">
        <w:rPr>
          <w:rFonts w:ascii="Times New Roman" w:hAnsi="Times New Roman" w:cs="Times New Roman"/>
          <w:sz w:val="24"/>
          <w:szCs w:val="24"/>
        </w:rPr>
        <w:t xml:space="preserve">своё </w:t>
      </w:r>
      <w:r w:rsidR="00CC7E85">
        <w:rPr>
          <w:rFonts w:ascii="Times New Roman" w:hAnsi="Times New Roman" w:cs="Times New Roman"/>
          <w:sz w:val="24"/>
          <w:szCs w:val="24"/>
        </w:rPr>
        <w:t>выражение в характеристиках современного мира:</w:t>
      </w:r>
    </w:p>
    <w:p w:rsidR="00CC7E85" w:rsidRDefault="00CC7E85" w:rsidP="00A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 интуиция </w:t>
      </w:r>
      <w:r w:rsidRPr="00CC7E85">
        <w:rPr>
          <w:rFonts w:ascii="Times New Roman" w:hAnsi="Times New Roman" w:cs="Times New Roman"/>
          <w:sz w:val="24"/>
          <w:szCs w:val="24"/>
        </w:rPr>
        <w:t>подсказывает нам, что</w:t>
      </w:r>
      <w:r>
        <w:rPr>
          <w:rFonts w:ascii="Times New Roman" w:hAnsi="Times New Roman" w:cs="Times New Roman"/>
          <w:sz w:val="24"/>
          <w:szCs w:val="24"/>
        </w:rPr>
        <w:t xml:space="preserve"> наши жизненные пути и лич</w:t>
      </w:r>
      <w:r w:rsidRPr="00CC7E85">
        <w:rPr>
          <w:rFonts w:ascii="Times New Roman" w:hAnsi="Times New Roman" w:cs="Times New Roman"/>
          <w:sz w:val="24"/>
          <w:szCs w:val="24"/>
        </w:rPr>
        <w:t>ностные отношения стали намного опаснее, чем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E85">
        <w:rPr>
          <w:rFonts w:ascii="Times New Roman" w:hAnsi="Times New Roman" w:cs="Times New Roman"/>
          <w:sz w:val="24"/>
          <w:szCs w:val="24"/>
        </w:rPr>
        <w:t>всего лишь несколько поколений назад</w:t>
      </w:r>
      <w:r w:rsidR="00353D98">
        <w:rPr>
          <w:rFonts w:ascii="Times New Roman" w:hAnsi="Times New Roman" w:cs="Times New Roman"/>
          <w:sz w:val="24"/>
          <w:szCs w:val="24"/>
        </w:rPr>
        <w:t xml:space="preserve">» </w:t>
      </w:r>
      <w:r w:rsidR="00353D98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Pr="00CC7E85">
        <w:rPr>
          <w:rFonts w:ascii="Times New Roman" w:hAnsi="Times New Roman" w:cs="Times New Roman"/>
          <w:sz w:val="24"/>
          <w:szCs w:val="24"/>
        </w:rPr>
        <w:t>.</w:t>
      </w:r>
    </w:p>
    <w:p w:rsidR="007B6765" w:rsidRDefault="00741198" w:rsidP="00A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до того, как читатель погрузится в тончайший, изощренный философско-психологический анализ </w:t>
      </w:r>
      <w:r w:rsidR="007B6765">
        <w:rPr>
          <w:rFonts w:ascii="Times New Roman" w:hAnsi="Times New Roman" w:cs="Times New Roman"/>
          <w:sz w:val="24"/>
          <w:szCs w:val="24"/>
        </w:rPr>
        <w:t>возможностей, трудностей и тупиков заботы о себе, он, волей авт</w:t>
      </w:r>
      <w:r w:rsidR="00DF2D04">
        <w:rPr>
          <w:rFonts w:ascii="Times New Roman" w:hAnsi="Times New Roman" w:cs="Times New Roman"/>
          <w:sz w:val="24"/>
          <w:szCs w:val="24"/>
        </w:rPr>
        <w:t>ора, должен будет еще раз оберну</w:t>
      </w:r>
      <w:r w:rsidR="007B6765">
        <w:rPr>
          <w:rFonts w:ascii="Times New Roman" w:hAnsi="Times New Roman" w:cs="Times New Roman"/>
          <w:sz w:val="24"/>
          <w:szCs w:val="24"/>
        </w:rPr>
        <w:t xml:space="preserve">ться к жутковатым, сумеречным образам героев М. </w:t>
      </w:r>
      <w:proofErr w:type="spellStart"/>
      <w:r w:rsidR="007B6765">
        <w:rPr>
          <w:rFonts w:ascii="Times New Roman" w:hAnsi="Times New Roman" w:cs="Times New Roman"/>
          <w:sz w:val="24"/>
          <w:szCs w:val="24"/>
        </w:rPr>
        <w:t>Павича</w:t>
      </w:r>
      <w:proofErr w:type="spellEnd"/>
      <w:r w:rsidR="007B6765">
        <w:rPr>
          <w:rFonts w:ascii="Times New Roman" w:hAnsi="Times New Roman" w:cs="Times New Roman"/>
          <w:sz w:val="24"/>
          <w:szCs w:val="24"/>
        </w:rPr>
        <w:t xml:space="preserve">, для которых мирный пикник обернулся кошмаром и гибелью (так и хочется добавить «всерьёз»). Однако, этот колокол звонит не только по ним, он звонит также по нам, поскольку это наш мир можно охарактеризовать как «как ситуацию распада, </w:t>
      </w:r>
      <w:r w:rsidR="007B6765" w:rsidRPr="007B6765">
        <w:rPr>
          <w:rFonts w:ascii="Times New Roman" w:hAnsi="Times New Roman" w:cs="Times New Roman"/>
          <w:sz w:val="24"/>
          <w:szCs w:val="24"/>
        </w:rPr>
        <w:t>аномии, безудержного</w:t>
      </w:r>
      <w:r w:rsidR="007B6765">
        <w:rPr>
          <w:rFonts w:ascii="Times New Roman" w:hAnsi="Times New Roman" w:cs="Times New Roman"/>
          <w:sz w:val="24"/>
          <w:szCs w:val="24"/>
        </w:rPr>
        <w:t xml:space="preserve"> стремления к тому, что разруша</w:t>
      </w:r>
      <w:r w:rsidR="007B6765" w:rsidRPr="007B6765">
        <w:rPr>
          <w:rFonts w:ascii="Times New Roman" w:hAnsi="Times New Roman" w:cs="Times New Roman"/>
          <w:sz w:val="24"/>
          <w:szCs w:val="24"/>
        </w:rPr>
        <w:t>ет жизнь, как противоборство человека с собственной</w:t>
      </w:r>
      <w:r w:rsidR="007B6765">
        <w:rPr>
          <w:rFonts w:ascii="Times New Roman" w:hAnsi="Times New Roman" w:cs="Times New Roman"/>
          <w:sz w:val="24"/>
          <w:szCs w:val="24"/>
        </w:rPr>
        <w:t xml:space="preserve"> </w:t>
      </w:r>
      <w:r w:rsidR="007B6765" w:rsidRPr="007B6765">
        <w:rPr>
          <w:rFonts w:ascii="Times New Roman" w:hAnsi="Times New Roman" w:cs="Times New Roman"/>
          <w:sz w:val="24"/>
          <w:szCs w:val="24"/>
        </w:rPr>
        <w:t>природой, выпадение из подлинного бытия</w:t>
      </w:r>
      <w:r w:rsidR="007B6765">
        <w:rPr>
          <w:rFonts w:ascii="Times New Roman" w:hAnsi="Times New Roman" w:cs="Times New Roman"/>
          <w:sz w:val="24"/>
          <w:szCs w:val="24"/>
        </w:rPr>
        <w:t>»</w:t>
      </w:r>
      <w:r w:rsidR="007B6765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="007B6765" w:rsidRPr="007B6765">
        <w:rPr>
          <w:rFonts w:ascii="Times New Roman" w:hAnsi="Times New Roman" w:cs="Times New Roman"/>
          <w:sz w:val="24"/>
          <w:szCs w:val="24"/>
        </w:rPr>
        <w:t>.</w:t>
      </w:r>
    </w:p>
    <w:p w:rsidR="00CB2935" w:rsidRDefault="00FD163D" w:rsidP="00A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утраченной человеческой цельности </w:t>
      </w:r>
      <w:r w:rsidR="003E5103">
        <w:rPr>
          <w:rFonts w:ascii="Times New Roman" w:hAnsi="Times New Roman" w:cs="Times New Roman"/>
          <w:sz w:val="24"/>
          <w:szCs w:val="24"/>
        </w:rPr>
        <w:t>происходит на истинных и мнимых путях «заботы о себе»</w:t>
      </w:r>
      <w:r w:rsidR="00E004B4">
        <w:rPr>
          <w:rFonts w:ascii="Times New Roman" w:hAnsi="Times New Roman" w:cs="Times New Roman"/>
          <w:sz w:val="24"/>
          <w:szCs w:val="24"/>
        </w:rPr>
        <w:t>, удивительно сложной</w:t>
      </w:r>
      <w:r w:rsidR="003E5103">
        <w:rPr>
          <w:rFonts w:ascii="Times New Roman" w:hAnsi="Times New Roman" w:cs="Times New Roman"/>
          <w:sz w:val="24"/>
          <w:szCs w:val="24"/>
        </w:rPr>
        <w:t xml:space="preserve"> задачи, поставленной перед каждым </w:t>
      </w:r>
      <w:r w:rsidR="003E5103">
        <w:rPr>
          <w:rFonts w:ascii="Times New Roman" w:hAnsi="Times New Roman" w:cs="Times New Roman"/>
          <w:sz w:val="24"/>
          <w:szCs w:val="24"/>
        </w:rPr>
        <w:lastRenderedPageBreak/>
        <w:t xml:space="preserve">из нас и перед человечеством в целом.  </w:t>
      </w:r>
      <w:r w:rsidR="001D7786">
        <w:rPr>
          <w:rFonts w:ascii="Times New Roman" w:hAnsi="Times New Roman" w:cs="Times New Roman"/>
          <w:sz w:val="24"/>
          <w:szCs w:val="24"/>
        </w:rPr>
        <w:t xml:space="preserve">Одним из аспектов этого движения человека прочь от комфорта, ставшего подлинным фетишем и проклятием нашего времени, навстречу подлинному бытию и со-бытию с миром, несомненно, будет риск. Речь идет как о персональном, личностном риске, вплоть до риска умереть, так и риске как одной из важнейших характеристик современного социума. </w:t>
      </w:r>
      <w:r w:rsidR="00CB2935">
        <w:rPr>
          <w:rFonts w:ascii="Times New Roman" w:hAnsi="Times New Roman" w:cs="Times New Roman"/>
          <w:sz w:val="24"/>
          <w:szCs w:val="24"/>
        </w:rPr>
        <w:t>Проблема риска настолько явно осознается современными исследователями, что уже вполне можно говорить о формировании философии риска или даже «</w:t>
      </w:r>
      <w:proofErr w:type="spellStart"/>
      <w:r w:rsidR="00CB2935">
        <w:rPr>
          <w:rFonts w:ascii="Times New Roman" w:hAnsi="Times New Roman" w:cs="Times New Roman"/>
          <w:sz w:val="24"/>
          <w:szCs w:val="24"/>
        </w:rPr>
        <w:t>рискософии</w:t>
      </w:r>
      <w:proofErr w:type="spellEnd"/>
      <w:r w:rsidR="00CB2935">
        <w:rPr>
          <w:rFonts w:ascii="Times New Roman" w:hAnsi="Times New Roman" w:cs="Times New Roman"/>
          <w:sz w:val="24"/>
          <w:szCs w:val="24"/>
        </w:rPr>
        <w:t>»</w:t>
      </w:r>
      <w:r w:rsidR="00962084">
        <w:rPr>
          <w:rStyle w:val="a5"/>
          <w:rFonts w:ascii="Times New Roman" w:hAnsi="Times New Roman" w:cs="Times New Roman"/>
          <w:sz w:val="24"/>
          <w:szCs w:val="24"/>
        </w:rPr>
        <w:endnoteReference w:id="3"/>
      </w:r>
      <w:r w:rsidR="00CB2935">
        <w:rPr>
          <w:rFonts w:ascii="Times New Roman" w:hAnsi="Times New Roman" w:cs="Times New Roman"/>
          <w:sz w:val="24"/>
          <w:szCs w:val="24"/>
        </w:rPr>
        <w:t>.</w:t>
      </w:r>
      <w:r w:rsidR="009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57" w:rsidRDefault="00FB0F11" w:rsidP="00A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мы постоянно испытываем на себе</w:t>
      </w:r>
      <w:r w:rsidRPr="00FB0F11">
        <w:rPr>
          <w:rFonts w:ascii="Times New Roman" w:hAnsi="Times New Roman" w:cs="Times New Roman"/>
          <w:sz w:val="24"/>
          <w:szCs w:val="24"/>
        </w:rPr>
        <w:t xml:space="preserve"> воздействие политических экономических, экологических, психологических правовых, медицинских и многих других рисков. </w:t>
      </w:r>
      <w:r>
        <w:rPr>
          <w:rFonts w:ascii="Times New Roman" w:hAnsi="Times New Roman" w:cs="Times New Roman"/>
          <w:sz w:val="24"/>
          <w:szCs w:val="24"/>
        </w:rPr>
        <w:t xml:space="preserve">Эти риски воспринимаются как внешние, навязанные человеку враждебным, опасным окружающим миром, они связаны </w:t>
      </w:r>
      <w:r w:rsidRPr="00FB0F11">
        <w:rPr>
          <w:rFonts w:ascii="Times New Roman" w:hAnsi="Times New Roman" w:cs="Times New Roman"/>
          <w:sz w:val="24"/>
          <w:szCs w:val="24"/>
        </w:rPr>
        <w:t xml:space="preserve">с безопасностью нашей жизни как отдельных личностей, семей или корпораций, так и общества в целом. </w:t>
      </w:r>
      <w:r>
        <w:rPr>
          <w:rFonts w:ascii="Times New Roman" w:hAnsi="Times New Roman" w:cs="Times New Roman"/>
          <w:sz w:val="24"/>
          <w:szCs w:val="24"/>
        </w:rPr>
        <w:t xml:space="preserve">В этой связи сегодня исследователи говорят о необходимости формирования </w:t>
      </w:r>
      <w:r w:rsidRPr="00FB0F11">
        <w:rPr>
          <w:rFonts w:ascii="Times New Roman" w:hAnsi="Times New Roman" w:cs="Times New Roman"/>
          <w:sz w:val="24"/>
          <w:szCs w:val="24"/>
        </w:rPr>
        <w:t>так называемой рисковой культуры.</w:t>
      </w:r>
    </w:p>
    <w:p w:rsidR="00A53C2B" w:rsidRDefault="00A53C2B" w:rsidP="00A8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риск, как</w:t>
      </w:r>
      <w:r w:rsidR="00AC22B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феноменов культуры</w:t>
      </w:r>
      <w:r w:rsidR="00AC2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обнаруживает свою </w:t>
      </w:r>
      <w:r w:rsidR="00AC22BA">
        <w:rPr>
          <w:rFonts w:ascii="Times New Roman" w:hAnsi="Times New Roman" w:cs="Times New Roman"/>
          <w:sz w:val="24"/>
          <w:szCs w:val="24"/>
        </w:rPr>
        <w:t xml:space="preserve">амбивалентную сущность: он оказывается неразрывно связанным с «заботой о себе», с воскрешением человека к подлинному бытию. </w:t>
      </w:r>
      <w:r w:rsidR="00C44D27">
        <w:rPr>
          <w:rFonts w:ascii="Times New Roman" w:hAnsi="Times New Roman" w:cs="Times New Roman"/>
          <w:sz w:val="24"/>
          <w:szCs w:val="24"/>
        </w:rPr>
        <w:t xml:space="preserve">Современные исследователи предлагают еще одну культурно-антропологическую классификацию, в рамках которой людей можно разделить на две категории: </w:t>
      </w:r>
      <w:proofErr w:type="spellStart"/>
      <w:r w:rsidR="00C44D27">
        <w:rPr>
          <w:rFonts w:ascii="Times New Roman" w:hAnsi="Times New Roman" w:cs="Times New Roman"/>
          <w:sz w:val="24"/>
          <w:szCs w:val="24"/>
        </w:rPr>
        <w:t>рискофобов</w:t>
      </w:r>
      <w:proofErr w:type="spellEnd"/>
      <w:r w:rsidR="00C44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4D27">
        <w:rPr>
          <w:rFonts w:ascii="Times New Roman" w:hAnsi="Times New Roman" w:cs="Times New Roman"/>
          <w:sz w:val="24"/>
          <w:szCs w:val="24"/>
        </w:rPr>
        <w:t>рискофилов</w:t>
      </w:r>
      <w:proofErr w:type="spellEnd"/>
      <w:r w:rsidR="00C44D27">
        <w:rPr>
          <w:rFonts w:ascii="Times New Roman" w:hAnsi="Times New Roman" w:cs="Times New Roman"/>
          <w:sz w:val="24"/>
          <w:szCs w:val="24"/>
        </w:rPr>
        <w:t xml:space="preserve">. </w:t>
      </w:r>
      <w:r w:rsidR="00A31130">
        <w:rPr>
          <w:rFonts w:ascii="Times New Roman" w:hAnsi="Times New Roman" w:cs="Times New Roman"/>
          <w:sz w:val="24"/>
          <w:szCs w:val="24"/>
        </w:rPr>
        <w:t>Как это ни удивительно, но, оказывается, учеными проводятся соответствующие исследования, согласно которым, в обществе наблюдается такая пропорция:</w:t>
      </w:r>
      <w:r w:rsidR="00C44D27">
        <w:rPr>
          <w:rFonts w:ascii="Times New Roman" w:hAnsi="Times New Roman" w:cs="Times New Roman"/>
          <w:sz w:val="24"/>
          <w:szCs w:val="24"/>
        </w:rPr>
        <w:t xml:space="preserve"> </w:t>
      </w:r>
      <w:r w:rsidR="00A31130" w:rsidRPr="00A31130">
        <w:rPr>
          <w:rFonts w:ascii="Times New Roman" w:hAnsi="Times New Roman" w:cs="Times New Roman"/>
          <w:sz w:val="24"/>
          <w:szCs w:val="24"/>
        </w:rPr>
        <w:t xml:space="preserve">распределение между </w:t>
      </w:r>
      <w:proofErr w:type="spellStart"/>
      <w:r w:rsidR="00A31130" w:rsidRPr="00A31130">
        <w:rPr>
          <w:rFonts w:ascii="Times New Roman" w:hAnsi="Times New Roman" w:cs="Times New Roman"/>
          <w:sz w:val="24"/>
          <w:szCs w:val="24"/>
        </w:rPr>
        <w:t>рискофобами</w:t>
      </w:r>
      <w:proofErr w:type="spellEnd"/>
      <w:r w:rsidR="00A31130" w:rsidRPr="00A311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1130" w:rsidRPr="00A31130">
        <w:rPr>
          <w:rFonts w:ascii="Times New Roman" w:hAnsi="Times New Roman" w:cs="Times New Roman"/>
          <w:sz w:val="24"/>
          <w:szCs w:val="24"/>
        </w:rPr>
        <w:t>рискофилами</w:t>
      </w:r>
      <w:proofErr w:type="spellEnd"/>
      <w:r w:rsidR="00A31130" w:rsidRPr="00A31130">
        <w:rPr>
          <w:rFonts w:ascii="Times New Roman" w:hAnsi="Times New Roman" w:cs="Times New Roman"/>
          <w:sz w:val="24"/>
          <w:szCs w:val="24"/>
        </w:rPr>
        <w:t xml:space="preserve"> колеблется в пределах 95-97% </w:t>
      </w:r>
      <w:proofErr w:type="spellStart"/>
      <w:r w:rsidR="00A31130" w:rsidRPr="00A31130">
        <w:rPr>
          <w:rFonts w:ascii="Times New Roman" w:hAnsi="Times New Roman" w:cs="Times New Roman"/>
          <w:sz w:val="24"/>
          <w:szCs w:val="24"/>
        </w:rPr>
        <w:t>рискофобы</w:t>
      </w:r>
      <w:proofErr w:type="spellEnd"/>
      <w:r w:rsidR="00A31130" w:rsidRPr="00A31130">
        <w:rPr>
          <w:rFonts w:ascii="Times New Roman" w:hAnsi="Times New Roman" w:cs="Times New Roman"/>
          <w:sz w:val="24"/>
          <w:szCs w:val="24"/>
        </w:rPr>
        <w:t xml:space="preserve"> и 3-5% </w:t>
      </w:r>
      <w:proofErr w:type="spellStart"/>
      <w:r w:rsidR="00A31130" w:rsidRPr="00A31130">
        <w:rPr>
          <w:rFonts w:ascii="Times New Roman" w:hAnsi="Times New Roman" w:cs="Times New Roman"/>
          <w:sz w:val="24"/>
          <w:szCs w:val="24"/>
        </w:rPr>
        <w:t>рискофилы</w:t>
      </w:r>
      <w:proofErr w:type="spellEnd"/>
      <w:r w:rsidR="00A31130" w:rsidRPr="00A31130">
        <w:rPr>
          <w:rFonts w:ascii="Times New Roman" w:hAnsi="Times New Roman" w:cs="Times New Roman"/>
          <w:sz w:val="24"/>
          <w:szCs w:val="24"/>
        </w:rPr>
        <w:t>, соответственно</w:t>
      </w:r>
      <w:r w:rsidR="00917420">
        <w:rPr>
          <w:rStyle w:val="a5"/>
          <w:rFonts w:ascii="Times New Roman" w:hAnsi="Times New Roman" w:cs="Times New Roman"/>
          <w:sz w:val="24"/>
          <w:szCs w:val="24"/>
        </w:rPr>
        <w:endnoteReference w:id="4"/>
      </w:r>
      <w:r w:rsidR="00A31130" w:rsidRPr="00A31130">
        <w:rPr>
          <w:rFonts w:ascii="Times New Roman" w:hAnsi="Times New Roman" w:cs="Times New Roman"/>
          <w:sz w:val="24"/>
          <w:szCs w:val="24"/>
        </w:rPr>
        <w:t>.</w:t>
      </w:r>
      <w:r w:rsidR="001F135F">
        <w:rPr>
          <w:rFonts w:ascii="Times New Roman" w:hAnsi="Times New Roman" w:cs="Times New Roman"/>
          <w:sz w:val="24"/>
          <w:szCs w:val="24"/>
        </w:rPr>
        <w:t xml:space="preserve"> Эту классификацию успешно</w:t>
      </w:r>
      <w:r w:rsidR="00BA613D">
        <w:rPr>
          <w:rFonts w:ascii="Times New Roman" w:hAnsi="Times New Roman" w:cs="Times New Roman"/>
          <w:sz w:val="24"/>
          <w:szCs w:val="24"/>
        </w:rPr>
        <w:t xml:space="preserve"> дополняют </w:t>
      </w:r>
      <w:proofErr w:type="spellStart"/>
      <w:r w:rsidR="00BA613D">
        <w:rPr>
          <w:rFonts w:ascii="Times New Roman" w:hAnsi="Times New Roman" w:cs="Times New Roman"/>
          <w:sz w:val="24"/>
          <w:szCs w:val="24"/>
        </w:rPr>
        <w:t>рискософы</w:t>
      </w:r>
      <w:proofErr w:type="spellEnd"/>
      <w:r w:rsidR="00BA613D">
        <w:rPr>
          <w:rFonts w:ascii="Times New Roman" w:hAnsi="Times New Roman" w:cs="Times New Roman"/>
          <w:sz w:val="24"/>
          <w:szCs w:val="24"/>
        </w:rPr>
        <w:t xml:space="preserve">, к которым я рискнула бы (прошу прощения за невольный каламбур) отнести и Г.В. Иванченко, </w:t>
      </w:r>
      <w:r w:rsidR="00340138">
        <w:rPr>
          <w:rFonts w:ascii="Times New Roman" w:hAnsi="Times New Roman" w:cs="Times New Roman"/>
          <w:sz w:val="24"/>
          <w:szCs w:val="24"/>
        </w:rPr>
        <w:t>полагавшую</w:t>
      </w:r>
      <w:r w:rsidR="00BA613D">
        <w:rPr>
          <w:rFonts w:ascii="Times New Roman" w:hAnsi="Times New Roman" w:cs="Times New Roman"/>
          <w:sz w:val="24"/>
          <w:szCs w:val="24"/>
        </w:rPr>
        <w:t xml:space="preserve">, что </w:t>
      </w:r>
      <w:r w:rsidR="00340138">
        <w:rPr>
          <w:rFonts w:ascii="Times New Roman" w:hAnsi="Times New Roman" w:cs="Times New Roman"/>
          <w:sz w:val="24"/>
          <w:szCs w:val="24"/>
        </w:rPr>
        <w:t>«</w:t>
      </w:r>
      <w:r w:rsidR="00340138" w:rsidRPr="00340138">
        <w:rPr>
          <w:rFonts w:ascii="Times New Roman" w:hAnsi="Times New Roman" w:cs="Times New Roman"/>
          <w:sz w:val="24"/>
          <w:szCs w:val="24"/>
        </w:rPr>
        <w:t>Все больше</w:t>
      </w:r>
      <w:r w:rsidR="00340138">
        <w:rPr>
          <w:rFonts w:ascii="Times New Roman" w:hAnsi="Times New Roman" w:cs="Times New Roman"/>
          <w:sz w:val="24"/>
          <w:szCs w:val="24"/>
        </w:rPr>
        <w:t xml:space="preserve"> </w:t>
      </w:r>
      <w:r w:rsidR="00340138" w:rsidRPr="00340138">
        <w:rPr>
          <w:rFonts w:ascii="Times New Roman" w:hAnsi="Times New Roman" w:cs="Times New Roman"/>
          <w:sz w:val="24"/>
          <w:szCs w:val="24"/>
        </w:rPr>
        <w:t>укрепляется понимание, что принятие рисков (и теми,</w:t>
      </w:r>
      <w:r w:rsidR="00340138">
        <w:rPr>
          <w:rFonts w:ascii="Times New Roman" w:hAnsi="Times New Roman" w:cs="Times New Roman"/>
          <w:sz w:val="24"/>
          <w:szCs w:val="24"/>
        </w:rPr>
        <w:t xml:space="preserve"> </w:t>
      </w:r>
      <w:r w:rsidR="00340138" w:rsidRPr="00340138">
        <w:rPr>
          <w:rFonts w:ascii="Times New Roman" w:hAnsi="Times New Roman" w:cs="Times New Roman"/>
          <w:sz w:val="24"/>
          <w:szCs w:val="24"/>
        </w:rPr>
        <w:t>кто их создает, и теми</w:t>
      </w:r>
      <w:r w:rsidR="00340138">
        <w:rPr>
          <w:rFonts w:ascii="Times New Roman" w:hAnsi="Times New Roman" w:cs="Times New Roman"/>
          <w:sz w:val="24"/>
          <w:szCs w:val="24"/>
        </w:rPr>
        <w:t>, кто им подвергается) имеет по</w:t>
      </w:r>
      <w:r w:rsidR="00340138" w:rsidRPr="00340138">
        <w:rPr>
          <w:rFonts w:ascii="Times New Roman" w:hAnsi="Times New Roman" w:cs="Times New Roman"/>
          <w:sz w:val="24"/>
          <w:szCs w:val="24"/>
        </w:rPr>
        <w:t>зитивное значение для прогресса общества</w:t>
      </w:r>
      <w:r w:rsidR="00340138">
        <w:rPr>
          <w:rFonts w:ascii="Times New Roman" w:hAnsi="Times New Roman" w:cs="Times New Roman"/>
          <w:sz w:val="24"/>
          <w:szCs w:val="24"/>
        </w:rPr>
        <w:t>»</w:t>
      </w:r>
      <w:r w:rsidR="00340138">
        <w:rPr>
          <w:rStyle w:val="a5"/>
          <w:rFonts w:ascii="Times New Roman" w:hAnsi="Times New Roman" w:cs="Times New Roman"/>
          <w:sz w:val="24"/>
          <w:szCs w:val="24"/>
        </w:rPr>
        <w:endnoteReference w:id="5"/>
      </w:r>
      <w:r w:rsidR="00340138" w:rsidRPr="00340138">
        <w:rPr>
          <w:rFonts w:ascii="Times New Roman" w:hAnsi="Times New Roman" w:cs="Times New Roman"/>
          <w:sz w:val="24"/>
          <w:szCs w:val="24"/>
        </w:rPr>
        <w:t>.</w:t>
      </w:r>
    </w:p>
    <w:p w:rsidR="002E5793" w:rsidRDefault="002E5793" w:rsidP="00340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1E" w:rsidRDefault="0019041E" w:rsidP="002E5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1E" w:rsidRPr="0019041E" w:rsidRDefault="0019041E" w:rsidP="002E5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1E" w:rsidRDefault="0019041E" w:rsidP="002E5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1E" w:rsidRPr="002E5793" w:rsidRDefault="0019041E" w:rsidP="002E5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7F" w:rsidRDefault="00722E7F" w:rsidP="00340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7F" w:rsidRDefault="00722E7F" w:rsidP="00340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3D" w:rsidRDefault="00CB2935" w:rsidP="007B6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B8" w:rsidRDefault="005527B8" w:rsidP="007B6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6" w:rsidRDefault="00013B86" w:rsidP="007B6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904" w:rsidRPr="00D738F8" w:rsidRDefault="00C97904" w:rsidP="00CC7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904" w:rsidRPr="00D7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1D" w:rsidRDefault="00873F1D" w:rsidP="00353D98">
      <w:pPr>
        <w:spacing w:after="0" w:line="240" w:lineRule="auto"/>
      </w:pPr>
      <w:r>
        <w:separator/>
      </w:r>
    </w:p>
  </w:endnote>
  <w:endnote w:type="continuationSeparator" w:id="0">
    <w:p w:rsidR="00873F1D" w:rsidRDefault="00873F1D" w:rsidP="00353D98">
      <w:pPr>
        <w:spacing w:after="0" w:line="240" w:lineRule="auto"/>
      </w:pPr>
      <w:r>
        <w:continuationSeparator/>
      </w:r>
    </w:p>
  </w:endnote>
  <w:endnote w:id="1">
    <w:p w:rsidR="00353D98" w:rsidRPr="00A87C22" w:rsidRDefault="00353D98">
      <w:pPr>
        <w:pStyle w:val="a3"/>
        <w:rPr>
          <w:rFonts w:ascii="Times New Roman" w:hAnsi="Times New Roman" w:cs="Times New Roman"/>
        </w:rPr>
      </w:pPr>
      <w:r w:rsidRPr="00A87C22">
        <w:rPr>
          <w:rStyle w:val="a5"/>
          <w:rFonts w:ascii="Times New Roman" w:hAnsi="Times New Roman" w:cs="Times New Roman"/>
        </w:rPr>
        <w:endnoteRef/>
      </w:r>
      <w:r w:rsidRPr="00A87C22">
        <w:rPr>
          <w:rFonts w:ascii="Times New Roman" w:hAnsi="Times New Roman" w:cs="Times New Roman"/>
        </w:rPr>
        <w:t xml:space="preserve"> Иванченко Г.В. Забота о себе. М. Издательство «Смысл», 2009. Стр.3-4</w:t>
      </w:r>
    </w:p>
  </w:endnote>
  <w:endnote w:id="2">
    <w:p w:rsidR="007B6765" w:rsidRPr="00A87C22" w:rsidRDefault="007B6765">
      <w:pPr>
        <w:pStyle w:val="a3"/>
        <w:rPr>
          <w:rFonts w:ascii="Times New Roman" w:hAnsi="Times New Roman" w:cs="Times New Roman"/>
        </w:rPr>
      </w:pPr>
      <w:r w:rsidRPr="00A87C22">
        <w:rPr>
          <w:rStyle w:val="a5"/>
          <w:rFonts w:ascii="Times New Roman" w:hAnsi="Times New Roman" w:cs="Times New Roman"/>
        </w:rPr>
        <w:endnoteRef/>
      </w:r>
      <w:r w:rsidRPr="00A87C22">
        <w:rPr>
          <w:rFonts w:ascii="Times New Roman" w:hAnsi="Times New Roman" w:cs="Times New Roman"/>
        </w:rPr>
        <w:t xml:space="preserve"> Там же. Стр. 4</w:t>
      </w:r>
    </w:p>
  </w:endnote>
  <w:endnote w:id="3">
    <w:p w:rsidR="00962084" w:rsidRPr="00A87C22" w:rsidRDefault="00962084">
      <w:pPr>
        <w:pStyle w:val="a3"/>
        <w:rPr>
          <w:rFonts w:ascii="Times New Roman" w:hAnsi="Times New Roman" w:cs="Times New Roman"/>
        </w:rPr>
      </w:pPr>
      <w:r w:rsidRPr="00A87C22">
        <w:rPr>
          <w:rStyle w:val="a5"/>
          <w:rFonts w:ascii="Times New Roman" w:hAnsi="Times New Roman" w:cs="Times New Roman"/>
        </w:rPr>
        <w:endnoteRef/>
      </w:r>
      <w:r w:rsidRPr="00A87C22">
        <w:rPr>
          <w:rFonts w:ascii="Times New Roman" w:hAnsi="Times New Roman" w:cs="Times New Roman"/>
        </w:rPr>
        <w:t xml:space="preserve"> Бек Ульрих. Общество риска. На пути к другому модерну. М. Прогресс-Традиция, 2000.</w:t>
      </w:r>
    </w:p>
  </w:endnote>
  <w:endnote w:id="4">
    <w:p w:rsidR="00917420" w:rsidRPr="00A87C22" w:rsidRDefault="00917420">
      <w:pPr>
        <w:pStyle w:val="a3"/>
        <w:rPr>
          <w:rFonts w:ascii="Times New Roman" w:hAnsi="Times New Roman" w:cs="Times New Roman"/>
        </w:rPr>
      </w:pPr>
      <w:r w:rsidRPr="00A87C22">
        <w:rPr>
          <w:rStyle w:val="a5"/>
          <w:rFonts w:ascii="Times New Roman" w:hAnsi="Times New Roman" w:cs="Times New Roman"/>
        </w:rPr>
        <w:endnoteRef/>
      </w:r>
      <w:r w:rsidRPr="00A87C22">
        <w:rPr>
          <w:rFonts w:ascii="Times New Roman" w:hAnsi="Times New Roman" w:cs="Times New Roman"/>
        </w:rPr>
        <w:t xml:space="preserve"> Вересков Владимир. </w:t>
      </w:r>
      <w:proofErr w:type="spellStart"/>
      <w:r w:rsidRPr="00A87C22">
        <w:rPr>
          <w:rFonts w:ascii="Times New Roman" w:hAnsi="Times New Roman" w:cs="Times New Roman"/>
        </w:rPr>
        <w:t>Рискософия</w:t>
      </w:r>
      <w:proofErr w:type="spellEnd"/>
      <w:r w:rsidRPr="00A87C22">
        <w:rPr>
          <w:rFonts w:ascii="Times New Roman" w:hAnsi="Times New Roman" w:cs="Times New Roman"/>
        </w:rPr>
        <w:t xml:space="preserve">. </w:t>
      </w:r>
      <w:hyperlink r:id="rId1" w:history="1">
        <w:r w:rsidRPr="00A87C22">
          <w:rPr>
            <w:rStyle w:val="a6"/>
            <w:rFonts w:ascii="Times New Roman" w:hAnsi="Times New Roman" w:cs="Times New Roman"/>
          </w:rPr>
          <w:t>http://www.proza.ru/2009/05/10/114</w:t>
        </w:r>
      </w:hyperlink>
      <w:r w:rsidRPr="00A87C22">
        <w:rPr>
          <w:rFonts w:ascii="Times New Roman" w:hAnsi="Times New Roman" w:cs="Times New Roman"/>
        </w:rPr>
        <w:t xml:space="preserve"> </w:t>
      </w:r>
    </w:p>
  </w:endnote>
  <w:endnote w:id="5">
    <w:p w:rsidR="00340138" w:rsidRDefault="00340138">
      <w:pPr>
        <w:pStyle w:val="a3"/>
      </w:pPr>
      <w:r w:rsidRPr="00A87C22">
        <w:rPr>
          <w:rStyle w:val="a5"/>
          <w:rFonts w:ascii="Times New Roman" w:hAnsi="Times New Roman" w:cs="Times New Roman"/>
        </w:rPr>
        <w:endnoteRef/>
      </w:r>
      <w:r w:rsidRPr="00A87C22">
        <w:rPr>
          <w:rFonts w:ascii="Times New Roman" w:hAnsi="Times New Roman" w:cs="Times New Roman"/>
        </w:rPr>
        <w:t xml:space="preserve"> Иванченко Г.В. Там же. Стр.203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1D" w:rsidRDefault="00873F1D" w:rsidP="00353D98">
      <w:pPr>
        <w:spacing w:after="0" w:line="240" w:lineRule="auto"/>
      </w:pPr>
      <w:r>
        <w:separator/>
      </w:r>
    </w:p>
  </w:footnote>
  <w:footnote w:type="continuationSeparator" w:id="0">
    <w:p w:rsidR="00873F1D" w:rsidRDefault="00873F1D" w:rsidP="0035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F8"/>
    <w:rsid w:val="00013B86"/>
    <w:rsid w:val="00043BD0"/>
    <w:rsid w:val="0019041E"/>
    <w:rsid w:val="001D7786"/>
    <w:rsid w:val="001F135F"/>
    <w:rsid w:val="002137FC"/>
    <w:rsid w:val="0025712C"/>
    <w:rsid w:val="002E5793"/>
    <w:rsid w:val="00340138"/>
    <w:rsid w:val="00353D98"/>
    <w:rsid w:val="003E5103"/>
    <w:rsid w:val="003E7E87"/>
    <w:rsid w:val="0040313C"/>
    <w:rsid w:val="005527B8"/>
    <w:rsid w:val="005A1FFE"/>
    <w:rsid w:val="006A5A28"/>
    <w:rsid w:val="00722E7F"/>
    <w:rsid w:val="00741198"/>
    <w:rsid w:val="007B6765"/>
    <w:rsid w:val="007D18CE"/>
    <w:rsid w:val="00873F1D"/>
    <w:rsid w:val="00917420"/>
    <w:rsid w:val="00962084"/>
    <w:rsid w:val="00A31130"/>
    <w:rsid w:val="00A53C2B"/>
    <w:rsid w:val="00A87C22"/>
    <w:rsid w:val="00AC22BA"/>
    <w:rsid w:val="00B17E1A"/>
    <w:rsid w:val="00BA613D"/>
    <w:rsid w:val="00C44D27"/>
    <w:rsid w:val="00C97904"/>
    <w:rsid w:val="00CB2935"/>
    <w:rsid w:val="00CC7E85"/>
    <w:rsid w:val="00CE0457"/>
    <w:rsid w:val="00CF4F86"/>
    <w:rsid w:val="00D738F8"/>
    <w:rsid w:val="00DF2D04"/>
    <w:rsid w:val="00E004B4"/>
    <w:rsid w:val="00E53CF4"/>
    <w:rsid w:val="00FA5820"/>
    <w:rsid w:val="00FB0F11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8D903-DA7D-4FD4-8024-321BB6D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53D9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53D9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53D98"/>
    <w:rPr>
      <w:vertAlign w:val="superscript"/>
    </w:rPr>
  </w:style>
  <w:style w:type="character" w:styleId="a6">
    <w:name w:val="Hyperlink"/>
    <w:basedOn w:val="a0"/>
    <w:uiPriority w:val="99"/>
    <w:unhideWhenUsed/>
    <w:rsid w:val="0091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za.ru/2009/05/10/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9C43-D4F2-46C9-A35A-21CD924B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3230</Characters>
  <Application>Microsoft Office Word</Application>
  <DocSecurity>0</DocSecurity>
  <Lines>47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</cp:lastModifiedBy>
  <cp:revision>3</cp:revision>
  <dcterms:created xsi:type="dcterms:W3CDTF">2015-03-01T11:20:00Z</dcterms:created>
  <dcterms:modified xsi:type="dcterms:W3CDTF">2015-03-01T17:18:00Z</dcterms:modified>
</cp:coreProperties>
</file>