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D" w:rsidRPr="008E436B" w:rsidRDefault="00B6180B" w:rsidP="008E436B">
      <w:pPr>
        <w:spacing w:line="360" w:lineRule="auto"/>
        <w:jc w:val="center"/>
        <w:rPr>
          <w:b/>
          <w:sz w:val="24"/>
          <w:szCs w:val="24"/>
        </w:rPr>
      </w:pPr>
      <w:r w:rsidRPr="008E436B">
        <w:rPr>
          <w:b/>
          <w:sz w:val="24"/>
          <w:szCs w:val="24"/>
        </w:rPr>
        <w:t xml:space="preserve">О </w:t>
      </w:r>
      <w:proofErr w:type="spellStart"/>
      <w:r w:rsidRPr="008E436B">
        <w:rPr>
          <w:b/>
          <w:sz w:val="24"/>
          <w:szCs w:val="24"/>
        </w:rPr>
        <w:t>потестарной</w:t>
      </w:r>
      <w:proofErr w:type="spellEnd"/>
      <w:r w:rsidRPr="008E436B">
        <w:rPr>
          <w:b/>
          <w:sz w:val="24"/>
          <w:szCs w:val="24"/>
        </w:rPr>
        <w:t xml:space="preserve"> емкости гуманитарных наук: забота науки о себе</w:t>
      </w:r>
    </w:p>
    <w:p w:rsidR="008E436B" w:rsidRPr="008E436B" w:rsidRDefault="008E436B" w:rsidP="008E436B">
      <w:pPr>
        <w:spacing w:line="360" w:lineRule="auto"/>
        <w:ind w:firstLine="709"/>
        <w:jc w:val="right"/>
        <w:rPr>
          <w:sz w:val="24"/>
          <w:szCs w:val="24"/>
        </w:rPr>
      </w:pPr>
      <w:r w:rsidRPr="008E436B">
        <w:rPr>
          <w:bCs/>
          <w:iCs/>
          <w:sz w:val="24"/>
          <w:szCs w:val="24"/>
        </w:rPr>
        <w:t xml:space="preserve">А.И. </w:t>
      </w:r>
      <w:r w:rsidRPr="008E436B">
        <w:rPr>
          <w:bCs/>
          <w:iCs/>
          <w:sz w:val="24"/>
          <w:szCs w:val="24"/>
          <w:lang w:val="en-US"/>
        </w:rPr>
        <w:t>C</w:t>
      </w:r>
      <w:proofErr w:type="spellStart"/>
      <w:r w:rsidRPr="008E436B">
        <w:rPr>
          <w:bCs/>
          <w:iCs/>
          <w:sz w:val="24"/>
          <w:szCs w:val="24"/>
        </w:rPr>
        <w:t>осланд</w:t>
      </w:r>
      <w:proofErr w:type="spellEnd"/>
      <w:r w:rsidRPr="008E436B">
        <w:rPr>
          <w:bCs/>
          <w:iCs/>
          <w:sz w:val="24"/>
          <w:szCs w:val="24"/>
        </w:rPr>
        <w:t xml:space="preserve"> </w:t>
      </w:r>
    </w:p>
    <w:p w:rsidR="008E436B" w:rsidRDefault="008E436B" w:rsidP="008E436B">
      <w:pPr>
        <w:spacing w:line="360" w:lineRule="auto"/>
        <w:ind w:firstLine="709"/>
        <w:jc w:val="both"/>
        <w:rPr>
          <w:sz w:val="24"/>
          <w:szCs w:val="24"/>
        </w:rPr>
      </w:pPr>
    </w:p>
    <w:p w:rsidR="00B6180B" w:rsidRPr="008E436B" w:rsidRDefault="00B6180B" w:rsidP="008E436B">
      <w:pPr>
        <w:spacing w:line="360" w:lineRule="auto"/>
        <w:ind w:firstLine="709"/>
        <w:jc w:val="both"/>
        <w:rPr>
          <w:sz w:val="24"/>
          <w:szCs w:val="24"/>
        </w:rPr>
      </w:pPr>
      <w:r w:rsidRPr="008E436B">
        <w:rPr>
          <w:sz w:val="24"/>
          <w:szCs w:val="24"/>
        </w:rPr>
        <w:t>Поле науки и научной политики представляет собой пространство состязания. Неизбежность борьбы за присутствие, влияние, средства особенно остро стала осознаваться в последне</w:t>
      </w:r>
      <w:bookmarkStart w:id="0" w:name="_GoBack"/>
      <w:bookmarkEnd w:id="0"/>
      <w:r w:rsidRPr="008E436B">
        <w:rPr>
          <w:sz w:val="24"/>
          <w:szCs w:val="24"/>
        </w:rPr>
        <w:t xml:space="preserve">е время.  Необходимо, хотя и очень непросто различать, что именно на этой сцене относится преимущественно к научному дискурсу, а что – к властному. Именно это соображение привело нас к тому, чтобы ввести в оборот пару концептов и обсудить ряд обстоятельств, с ними связанных. </w:t>
      </w:r>
    </w:p>
    <w:p w:rsidR="00B6180B" w:rsidRPr="008E436B" w:rsidRDefault="00B6180B" w:rsidP="008E436B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8E436B">
        <w:rPr>
          <w:i/>
          <w:sz w:val="24"/>
          <w:szCs w:val="24"/>
        </w:rPr>
        <w:t>Потестарная</w:t>
      </w:r>
      <w:proofErr w:type="spellEnd"/>
      <w:r w:rsidRPr="008E436B">
        <w:rPr>
          <w:i/>
          <w:sz w:val="24"/>
          <w:szCs w:val="24"/>
        </w:rPr>
        <w:t xml:space="preserve"> емкость</w:t>
      </w:r>
      <w:r w:rsidRPr="008E436B">
        <w:rPr>
          <w:sz w:val="24"/>
          <w:szCs w:val="24"/>
        </w:rPr>
        <w:t xml:space="preserve"> </w:t>
      </w:r>
      <w:proofErr w:type="gramStart"/>
      <w:r w:rsidRPr="008E436B">
        <w:rPr>
          <w:sz w:val="24"/>
          <w:szCs w:val="24"/>
        </w:rPr>
        <w:t>–  мыслится</w:t>
      </w:r>
      <w:proofErr w:type="gramEnd"/>
      <w:r w:rsidRPr="008E436B">
        <w:rPr>
          <w:sz w:val="24"/>
          <w:szCs w:val="24"/>
        </w:rPr>
        <w:t xml:space="preserve"> нами, как  </w:t>
      </w:r>
      <w:r w:rsidRPr="008E436B">
        <w:rPr>
          <w:i/>
          <w:sz w:val="24"/>
          <w:szCs w:val="24"/>
        </w:rPr>
        <w:t>сумма возможностей влияния на власть, складывающаяся в рамках определенной практики, парадигмы, науки и пр..</w:t>
      </w:r>
      <w:r w:rsidRPr="008E436B">
        <w:rPr>
          <w:sz w:val="24"/>
          <w:szCs w:val="24"/>
        </w:rPr>
        <w:t xml:space="preserve">  </w:t>
      </w:r>
      <w:proofErr w:type="spellStart"/>
      <w:r w:rsidRPr="008E436B">
        <w:rPr>
          <w:sz w:val="24"/>
          <w:szCs w:val="24"/>
        </w:rPr>
        <w:t>Потестарная</w:t>
      </w:r>
      <w:proofErr w:type="spellEnd"/>
      <w:r w:rsidRPr="008E436B">
        <w:rPr>
          <w:sz w:val="24"/>
          <w:szCs w:val="24"/>
        </w:rPr>
        <w:t xml:space="preserve"> емкость может быть, так или иначе, продумана применительно к каждой научной дисциплине, научной теории и проч.  Мы исходим из того, что </w:t>
      </w:r>
      <w:proofErr w:type="spellStart"/>
      <w:r w:rsidRPr="008E436B">
        <w:rPr>
          <w:sz w:val="24"/>
          <w:szCs w:val="24"/>
        </w:rPr>
        <w:t>потестарная</w:t>
      </w:r>
      <w:proofErr w:type="spellEnd"/>
      <w:r w:rsidRPr="008E436B">
        <w:rPr>
          <w:sz w:val="24"/>
          <w:szCs w:val="24"/>
        </w:rPr>
        <w:t xml:space="preserve"> </w:t>
      </w:r>
      <w:proofErr w:type="gramStart"/>
      <w:r w:rsidRPr="008E436B">
        <w:rPr>
          <w:sz w:val="24"/>
          <w:szCs w:val="24"/>
        </w:rPr>
        <w:t>емкость  вмонтирована</w:t>
      </w:r>
      <w:proofErr w:type="gramEnd"/>
      <w:r w:rsidRPr="008E436B">
        <w:rPr>
          <w:sz w:val="24"/>
          <w:szCs w:val="24"/>
        </w:rPr>
        <w:t xml:space="preserve"> в элементы научного неизбежным образом.  Любое открытие, даже любой научный текст, не говоря уже о более значительных событиях в этой сфере, неизбежно меняют властные соотношения как внутри научного пространства, так и вне его.  Научная сцена и внешняя по отношению к ней сцена мировых властных сил должна рассматриваться как нечто целое, импульсы влияния направлены туда и обратно.  </w:t>
      </w:r>
    </w:p>
    <w:p w:rsidR="00B6180B" w:rsidRPr="008E436B" w:rsidRDefault="00B6180B" w:rsidP="008E436B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36B">
        <w:rPr>
          <w:sz w:val="24"/>
          <w:szCs w:val="24"/>
        </w:rPr>
        <w:t xml:space="preserve">Сегодняшнее,  </w:t>
      </w:r>
      <w:proofErr w:type="spellStart"/>
      <w:r w:rsidRPr="008E436B">
        <w:rPr>
          <w:sz w:val="24"/>
          <w:szCs w:val="24"/>
        </w:rPr>
        <w:t>постфукианское</w:t>
      </w:r>
      <w:proofErr w:type="spellEnd"/>
      <w:proofErr w:type="gramEnd"/>
      <w:r w:rsidRPr="008E436B">
        <w:rPr>
          <w:sz w:val="24"/>
          <w:szCs w:val="24"/>
        </w:rPr>
        <w:t xml:space="preserve">, понимание власти представляет ее как нечто тотальное, встроенное во все мыслимые экзистенциальные локусы.  Властными отношениями пропитан любой знак, жест, любая интеракция. Власть, в сущности, феномен многомерный, разномасштабный, неоднородный, состоящий из множества звеньев.  На каждое из звеньев может быть оказано то или иное воздействие. Власть может быть </w:t>
      </w:r>
      <w:r w:rsidRPr="008E436B">
        <w:rPr>
          <w:sz w:val="24"/>
          <w:szCs w:val="24"/>
        </w:rPr>
        <w:lastRenderedPageBreak/>
        <w:t xml:space="preserve">рассмотрена и </w:t>
      </w:r>
      <w:r w:rsidRPr="008E436B">
        <w:rPr>
          <w:i/>
          <w:sz w:val="24"/>
          <w:szCs w:val="24"/>
        </w:rPr>
        <w:t>как некая инстанция, и как некое влечение</w:t>
      </w:r>
      <w:r w:rsidRPr="008E436B">
        <w:rPr>
          <w:sz w:val="24"/>
          <w:szCs w:val="24"/>
        </w:rPr>
        <w:t xml:space="preserve">, причем </w:t>
      </w:r>
      <w:proofErr w:type="spellStart"/>
      <w:r w:rsidRPr="008E436B">
        <w:rPr>
          <w:sz w:val="24"/>
          <w:szCs w:val="24"/>
        </w:rPr>
        <w:t>потестарная</w:t>
      </w:r>
      <w:proofErr w:type="spellEnd"/>
      <w:r w:rsidRPr="008E436B">
        <w:rPr>
          <w:sz w:val="24"/>
          <w:szCs w:val="24"/>
        </w:rPr>
        <w:t xml:space="preserve"> емкость имеет отношение к обоим этим значениям. Речь может идти здесь также о менее масштабном властном влиянии – внутри научного сообщества, или же о влиянии на иные сферы знания и практики. Речь также может идти о власти, так сказать, высшей, общественной, политической, государственной и проч.</w:t>
      </w:r>
    </w:p>
    <w:p w:rsidR="00B6180B" w:rsidRPr="008E436B" w:rsidRDefault="00B6180B" w:rsidP="008E436B">
      <w:pPr>
        <w:spacing w:line="360" w:lineRule="auto"/>
        <w:ind w:firstLine="709"/>
        <w:jc w:val="both"/>
        <w:rPr>
          <w:sz w:val="24"/>
          <w:szCs w:val="24"/>
        </w:rPr>
      </w:pPr>
      <w:r w:rsidRPr="008E436B">
        <w:rPr>
          <w:sz w:val="24"/>
          <w:szCs w:val="24"/>
        </w:rPr>
        <w:t xml:space="preserve">Гуманитарные науки имеют к властному дискурсу самое непосредственное отношение. Они могут по-разному использоваться властью, формируя при этом свои </w:t>
      </w:r>
      <w:proofErr w:type="spellStart"/>
      <w:r w:rsidRPr="008E436B">
        <w:rPr>
          <w:sz w:val="24"/>
          <w:szCs w:val="24"/>
        </w:rPr>
        <w:t>потестарные</w:t>
      </w:r>
      <w:proofErr w:type="spellEnd"/>
      <w:r w:rsidRPr="008E436B">
        <w:rPr>
          <w:sz w:val="24"/>
          <w:szCs w:val="24"/>
        </w:rPr>
        <w:t xml:space="preserve"> локусы. Власть немыслима без идеологии и ценностей, без нарративов, ее обеспечивающих, а все это есть предмет исследования и производства в системе гуманитарного знания. Ценности, их репрезентации, прагматика обхождения с ними – все это относится к </w:t>
      </w:r>
      <w:proofErr w:type="spellStart"/>
      <w:r w:rsidRPr="008E436B">
        <w:rPr>
          <w:sz w:val="24"/>
          <w:szCs w:val="24"/>
        </w:rPr>
        <w:t>гуманитарой</w:t>
      </w:r>
      <w:proofErr w:type="spellEnd"/>
      <w:r w:rsidRPr="008E436B">
        <w:rPr>
          <w:sz w:val="24"/>
          <w:szCs w:val="24"/>
        </w:rPr>
        <w:t xml:space="preserve"> сфере, что и определяет ее </w:t>
      </w:r>
      <w:proofErr w:type="spellStart"/>
      <w:r w:rsidRPr="008E436B">
        <w:rPr>
          <w:sz w:val="24"/>
          <w:szCs w:val="24"/>
        </w:rPr>
        <w:t>потестарные</w:t>
      </w:r>
      <w:proofErr w:type="spellEnd"/>
      <w:r w:rsidRPr="008E436B">
        <w:rPr>
          <w:sz w:val="24"/>
          <w:szCs w:val="24"/>
        </w:rPr>
        <w:t xml:space="preserve"> преимущества. </w:t>
      </w:r>
    </w:p>
    <w:p w:rsidR="00B6180B" w:rsidRPr="00B6180B" w:rsidRDefault="00B6180B" w:rsidP="00B6180B">
      <w:pPr>
        <w:spacing w:line="360" w:lineRule="auto"/>
        <w:rPr>
          <w:sz w:val="24"/>
          <w:szCs w:val="24"/>
        </w:rPr>
      </w:pPr>
    </w:p>
    <w:sectPr w:rsidR="00B6180B" w:rsidRPr="00B6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B"/>
    <w:rsid w:val="00036306"/>
    <w:rsid w:val="001E4DBB"/>
    <w:rsid w:val="0054672D"/>
    <w:rsid w:val="00565BC9"/>
    <w:rsid w:val="008E436B"/>
    <w:rsid w:val="00B6180B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86E3-2323-494E-98B7-4B22289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2148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Мария</cp:lastModifiedBy>
  <cp:revision>3</cp:revision>
  <dcterms:created xsi:type="dcterms:W3CDTF">2015-03-01T09:01:00Z</dcterms:created>
  <dcterms:modified xsi:type="dcterms:W3CDTF">2015-03-01T17:02:00Z</dcterms:modified>
</cp:coreProperties>
</file>