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D2" w:rsidRPr="00027F8F" w:rsidRDefault="001F74D2" w:rsidP="0036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27F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Rhetoric of Russian protest movement in a global context</w:t>
      </w:r>
    </w:p>
    <w:p w:rsidR="001F74D2" w:rsidRPr="00825A04" w:rsidRDefault="001F74D2" w:rsidP="0036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Anna </w:t>
      </w:r>
      <w:proofErr w:type="spellStart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Potsar</w:t>
      </w:r>
      <w:proofErr w:type="spellEnd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, PhD</w:t>
      </w:r>
      <w:r w:rsidR="006464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philology,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associate professor of public policy department</w:t>
      </w:r>
    </w:p>
    <w:p w:rsidR="00027F8F" w:rsidRDefault="00027F8F" w:rsidP="0036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0701" w:rsidRDefault="00E833A7" w:rsidP="00394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6C1B9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umerous public protests all</w:t>
      </w:r>
      <w:r w:rsidR="00EE47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over the world,</w:t>
      </w:r>
      <w:r w:rsidR="001F74D2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631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starting from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Arab Spring, </w:t>
      </w:r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Spanish </w:t>
      </w:r>
      <w:proofErr w:type="spellStart"/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Indignants</w:t>
      </w:r>
      <w:proofErr w:type="spellEnd"/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631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Occupy movement in New York, and </w:t>
      </w:r>
      <w:r w:rsidR="001A0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followed by </w:t>
      </w:r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other uprisings </w:t>
      </w:r>
      <w:r w:rsidR="003631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in more than 80 countries</w:t>
      </w:r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related by world</w:t>
      </w:r>
      <w:r w:rsidR="009D22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>rather to economic crisis tha</w:t>
      </w:r>
      <w:r w:rsidR="009D22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political situation in </w:t>
      </w:r>
      <w:r w:rsidR="000159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particular country where demonstrations </w:t>
      </w:r>
      <w:r w:rsidR="00CC3F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revolts </w:t>
      </w:r>
      <w:r w:rsidR="00015910">
        <w:rPr>
          <w:rFonts w:ascii="Times New Roman" w:hAnsi="Times New Roman" w:cs="Times New Roman"/>
          <w:color w:val="000000"/>
          <w:sz w:val="24"/>
          <w:szCs w:val="24"/>
          <w:lang w:val="en-US"/>
        </w:rPr>
        <w:t>took place</w:t>
      </w:r>
      <w:r w:rsidR="003631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Guardian report</w:t>
      </w:r>
      <w:r w:rsidR="00EF13C8">
        <w:rPr>
          <w:rFonts w:ascii="Times New Roman" w:hAnsi="Times New Roman" w:cs="Times New Roman"/>
          <w:color w:val="000000"/>
          <w:sz w:val="24"/>
          <w:szCs w:val="24"/>
          <w:lang w:val="en-US"/>
        </w:rPr>
        <w:t>ed in the beginning of 2012</w:t>
      </w:r>
      <w:r w:rsidR="00825A04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825A04" w:rsidRPr="00027F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protest camps have become a sign of outrage at economic inequality</w:t>
      </w:r>
      <w:r w:rsidR="00825A04" w:rsidRPr="00825A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3631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0E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Rhetoric of global protests developed in social networks and at the rallies or protest </w:t>
      </w:r>
      <w:r w:rsidR="00C74C81">
        <w:rPr>
          <w:rFonts w:ascii="Times New Roman" w:hAnsi="Times New Roman" w:cs="Times New Roman"/>
          <w:color w:val="000000"/>
          <w:sz w:val="24"/>
          <w:szCs w:val="24"/>
          <w:lang w:val="en-US"/>
        </w:rPr>
        <w:t>camps, being vivid, spontaneous and</w:t>
      </w:r>
      <w:r w:rsidR="003A0E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0701">
        <w:rPr>
          <w:rFonts w:ascii="Times New Roman" w:hAnsi="Times New Roman" w:cs="Times New Roman"/>
          <w:color w:val="000000"/>
          <w:sz w:val="24"/>
          <w:szCs w:val="24"/>
          <w:lang w:val="en-US"/>
        </w:rPr>
        <w:t>aggressive</w:t>
      </w:r>
      <w:r w:rsidR="00FD0CC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D41DB" w:rsidRDefault="00104C8B" w:rsidP="00394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essential content of these </w:t>
      </w:r>
      <w:r w:rsidR="00143A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protest actions </w:t>
      </w:r>
      <w:r w:rsidR="00D42752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CC3F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</w:t>
      </w:r>
      <w:r w:rsidR="0065324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by </w:t>
      </w:r>
      <w:r w:rsidR="00143A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formula </w:t>
      </w:r>
      <w:r w:rsidR="00CC3F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“We are 99%” commonly used by Occupy movement and referring to unequal distribution of wealth among the population. </w:t>
      </w:r>
      <w:r w:rsidR="001A0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formula obviously implies the idea of </w:t>
      </w:r>
      <w:r w:rsidR="0073443C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</w:t>
      </w:r>
      <w:r w:rsidR="001A0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equality and fairness</w:t>
      </w:r>
      <w:r w:rsidR="00C81E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incorporating protest movements’ rhetoric into traditional for western democracy “fairness agenda” associated with </w:t>
      </w:r>
      <w:r w:rsidR="00CB65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various fields, such as state </w:t>
      </w:r>
      <w:r w:rsidR="001F1338">
        <w:rPr>
          <w:rFonts w:ascii="Times New Roman" w:hAnsi="Times New Roman" w:cs="Times New Roman"/>
          <w:color w:val="000000"/>
          <w:sz w:val="24"/>
          <w:szCs w:val="24"/>
          <w:lang w:val="en-US"/>
        </w:rPr>
        <w:t>reforms</w:t>
      </w:r>
      <w:r w:rsidR="00CB65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or international law, or </w:t>
      </w:r>
      <w:r w:rsidR="00C81EC3">
        <w:rPr>
          <w:rFonts w:ascii="Times New Roman" w:hAnsi="Times New Roman" w:cs="Times New Roman"/>
          <w:color w:val="000000"/>
          <w:sz w:val="24"/>
          <w:szCs w:val="24"/>
          <w:lang w:val="en-US"/>
        </w:rPr>
        <w:t>citizen participation</w:t>
      </w:r>
      <w:r w:rsidR="001A0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C3F3A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6E32F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CC3F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="005B172D">
        <w:rPr>
          <w:rFonts w:ascii="Times New Roman" w:hAnsi="Times New Roman" w:cs="Times New Roman"/>
          <w:color w:val="000000"/>
          <w:sz w:val="24"/>
          <w:szCs w:val="24"/>
          <w:lang w:val="en-US"/>
        </w:rPr>
        <w:t>notion of “fairness” beca</w:t>
      </w:r>
      <w:r w:rsidR="00D27C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 a </w:t>
      </w:r>
      <w:r w:rsidR="00480628">
        <w:rPr>
          <w:rFonts w:ascii="Times New Roman" w:hAnsi="Times New Roman" w:cs="Times New Roman"/>
          <w:color w:val="000000"/>
          <w:sz w:val="24"/>
          <w:szCs w:val="24"/>
          <w:lang w:val="en-US"/>
        </w:rPr>
        <w:t>pivotal</w:t>
      </w:r>
      <w:r w:rsidR="00D27C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concept which shaped </w:t>
      </w:r>
      <w:r w:rsidR="00AD41D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D27C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 </w:t>
      </w:r>
      <w:r w:rsidR="00F56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global </w:t>
      </w:r>
      <w:r w:rsidR="00D27C94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discussion</w:t>
      </w:r>
      <w:r w:rsidR="00AD41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urged by</w:t>
      </w:r>
      <w:r w:rsidR="000D7A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AD41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protest movements</w:t>
      </w:r>
      <w:r w:rsidR="00D27C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806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Though </w:t>
      </w:r>
      <w:r w:rsidR="004D01C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394155" w:rsidRPr="0039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term is not homogeneous in its </w:t>
      </w:r>
      <w:r w:rsidR="00CB6506" w:rsidRPr="0039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meaning</w:t>
      </w:r>
      <w:r w:rsidR="004806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394155" w:rsidRPr="0039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 be used in different ways by different actors and for </w:t>
      </w:r>
      <w:r w:rsidR="004D01C4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various</w:t>
      </w:r>
      <w:r w:rsidR="00394155" w:rsidRPr="0039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agendas</w:t>
      </w:r>
      <w:r w:rsidR="00480628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context of global protest was mostly appealing to “fairness” traditionally explained via “justice” and ‘legitimacy”</w:t>
      </w:r>
      <w:r w:rsidR="00D13B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primarily implemented in the economic sphere</w:t>
      </w:r>
      <w:r w:rsidR="0039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6445" w:rsidRDefault="001A0A9E" w:rsidP="00070B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Russian protest movement aroused in response to parliamentary and presidential electoral campaigns </w:t>
      </w:r>
      <w:r w:rsidR="000F45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elections </w:t>
      </w:r>
      <w:r w:rsidR="00520554">
        <w:rPr>
          <w:rFonts w:ascii="Times New Roman" w:hAnsi="Times New Roman" w:cs="Times New Roman"/>
          <w:color w:val="000000"/>
          <w:sz w:val="24"/>
          <w:szCs w:val="24"/>
          <w:lang w:val="en-US"/>
        </w:rPr>
        <w:t>deemed as “unfair”.</w:t>
      </w:r>
      <w:r w:rsidR="000F45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Judging on </w:t>
      </w:r>
      <w:r w:rsidR="00894B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key word we can claim that at the cognitive level of speech expression Russian protests are to a certain extent comparable to other world movements, expressing 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r w:rsidR="00894B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discontent </w:t>
      </w:r>
      <w:r w:rsidR="00D427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 w:rsidR="00520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unfairness</w:t>
      </w:r>
      <w:r w:rsidR="00894B0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070B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443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</w:t>
      </w:r>
      <w:r w:rsidR="001C3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due to language and mentality </w:t>
      </w:r>
      <w:r w:rsidR="0073443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027F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main concern articulated by the </w:t>
      </w:r>
      <w:r w:rsidR="00894B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Russian </w:t>
      </w:r>
      <w:r w:rsidR="00027F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protesters 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social networks or during the rallies </w:t>
      </w:r>
      <w:r w:rsidR="00104C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not of economic or even </w:t>
      </w:r>
      <w:r w:rsidR="00027F8F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political</w:t>
      </w:r>
      <w:r w:rsidR="00104C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nature</w:t>
      </w:r>
      <w:r w:rsidR="00027F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but </w:t>
      </w:r>
      <w:r w:rsidR="00104C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rather corresponding with key </w:t>
      </w:r>
      <w:r w:rsidR="0073443C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concepts</w:t>
      </w:r>
      <w:r w:rsidR="00104C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Russian culture laying in the grounds of Russian national worldview</w:t>
      </w:r>
      <w:r w:rsidR="00042190">
        <w:rPr>
          <w:rFonts w:ascii="Times New Roman" w:hAnsi="Times New Roman" w:cs="Times New Roman"/>
          <w:color w:val="000000"/>
          <w:sz w:val="24"/>
          <w:szCs w:val="24"/>
          <w:lang w:val="en-US"/>
        </w:rPr>
        <w:t>, “culture laden” words in terms of A.</w:t>
      </w:r>
      <w:r w:rsidR="001F133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="00042190">
        <w:rPr>
          <w:rFonts w:ascii="Times New Roman" w:hAnsi="Times New Roman" w:cs="Times New Roman"/>
          <w:color w:val="000000"/>
          <w:sz w:val="24"/>
          <w:szCs w:val="24"/>
          <w:lang w:val="en-US"/>
        </w:rPr>
        <w:t>Wierzbicka</w:t>
      </w:r>
      <w:proofErr w:type="spellEnd"/>
      <w:r w:rsidR="00C4234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005C" w:rsidRDefault="00027F8F" w:rsidP="0036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opposed to </w:t>
      </w:r>
      <w:r w:rsidR="00D427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main European languages, Russian concept of “fairness’ is not directly linked with </w:t>
      </w:r>
      <w:r w:rsidR="00A17C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D427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concept of law. </w:t>
      </w:r>
      <w:r w:rsidR="007578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Russian fairness </w:t>
      </w:r>
      <w:r w:rsidR="00AD3E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strongly </w:t>
      </w:r>
      <w:r w:rsidR="00757847">
        <w:rPr>
          <w:rFonts w:ascii="Times New Roman" w:hAnsi="Times New Roman" w:cs="Times New Roman"/>
          <w:color w:val="000000"/>
          <w:sz w:val="24"/>
          <w:szCs w:val="24"/>
          <w:lang w:val="en-US"/>
        </w:rPr>
        <w:t>relies upon concepts of morality and traditions.</w:t>
      </w:r>
      <w:r w:rsidR="00AD3E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61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While r</w:t>
      </w:r>
      <w:r w:rsidR="00AD3E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eferring to any </w:t>
      </w:r>
      <w:r w:rsidR="006F61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action as “unfair”, Russian language implies </w:t>
      </w:r>
      <w:r w:rsidR="00C413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obligatory </w:t>
      </w:r>
      <w:r w:rsidR="006F611E">
        <w:rPr>
          <w:rFonts w:ascii="Times New Roman" w:hAnsi="Times New Roman" w:cs="Times New Roman"/>
          <w:color w:val="000000"/>
          <w:sz w:val="24"/>
          <w:szCs w:val="24"/>
          <w:lang w:val="en-US"/>
        </w:rPr>
        <w:t>moral evaluation.</w:t>
      </w:r>
      <w:r w:rsidR="00A17C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semantic </w:t>
      </w:r>
      <w:r w:rsidR="00C413F2">
        <w:rPr>
          <w:rFonts w:ascii="Times New Roman" w:hAnsi="Times New Roman" w:cs="Times New Roman"/>
          <w:color w:val="000000"/>
          <w:sz w:val="24"/>
          <w:szCs w:val="24"/>
          <w:lang w:val="en-US"/>
        </w:rPr>
        <w:t>subtlety</w:t>
      </w:r>
      <w:r w:rsidR="00A17C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r w:rsidR="006F611E">
        <w:rPr>
          <w:rFonts w:ascii="Times New Roman" w:hAnsi="Times New Roman" w:cs="Times New Roman"/>
          <w:color w:val="000000"/>
          <w:sz w:val="24"/>
          <w:szCs w:val="24"/>
          <w:lang w:val="en-US"/>
        </w:rPr>
        <w:t>roduced</w:t>
      </w:r>
      <w:r w:rsidR="005D7B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0822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placards with key words “shame” or “immorality” which </w:t>
      </w:r>
      <w:r w:rsidR="008607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together with 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860701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expression</w:t>
      </w:r>
      <w:r w:rsidR="000822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personal emotions </w:t>
      </w:r>
      <w:r w:rsidR="008607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like </w:t>
      </w:r>
      <w:r w:rsidR="00082275">
        <w:rPr>
          <w:rFonts w:ascii="Times New Roman" w:hAnsi="Times New Roman" w:cs="Times New Roman"/>
          <w:color w:val="000000"/>
          <w:sz w:val="24"/>
          <w:szCs w:val="24"/>
          <w:lang w:val="en-US"/>
        </w:rPr>
        <w:t>“I do care”</w:t>
      </w:r>
      <w:r w:rsidR="008220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</w:t>
      </w:r>
      <w:r w:rsidR="000822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“He has stolen your vote” visibly prevailed 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>on demands of legality</w:t>
      </w:r>
      <w:r w:rsidR="008220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elections. Discussion </w:t>
      </w:r>
      <w:r w:rsidR="00D465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D465F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probable negotiations with authorities </w:t>
      </w:r>
      <w:r w:rsidR="008220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opposition media </w:t>
      </w:r>
      <w:r w:rsidR="00FA00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also conducted not in terms of 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>law</w:t>
      </w:r>
      <w:r w:rsidR="00FA00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but in terms of 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>better choice.</w:t>
      </w:r>
    </w:p>
    <w:p w:rsidR="00E46309" w:rsidRDefault="00A7487D" w:rsidP="00E463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Understanding themselves in a global context, Russian protesters replied to “We are 99%” with a motto “We are 146%”, </w:t>
      </w:r>
      <w:r w:rsidR="00FA00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ironically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referring to the electoral fraud, which again is ev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>aluated not as a violation of la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w, but as an immoral action.</w:t>
      </w:r>
      <w:r w:rsidR="00E463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this dialogue between slogans reveals the 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same </w:t>
      </w:r>
      <w:r w:rsidR="00FA005C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implicit contradiction between discourse of protest in Russia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other world</w:t>
      </w:r>
      <w:r w:rsidR="00FA005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463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532EE">
        <w:rPr>
          <w:rFonts w:ascii="Times New Roman" w:hAnsi="Times New Roman" w:cs="Times New Roman"/>
          <w:color w:val="000000"/>
          <w:sz w:val="24"/>
          <w:szCs w:val="24"/>
          <w:lang w:val="en-US"/>
        </w:rPr>
        <w:t>As well as</w:t>
      </w:r>
      <w:r w:rsidR="00E463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“You don’t even imagine us”, another language evidence of emotional discontent and even insult.</w:t>
      </w:r>
    </w:p>
    <w:p w:rsidR="00027F8F" w:rsidRDefault="00747741" w:rsidP="0036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Unlike</w:t>
      </w:r>
      <w:r w:rsidR="00D427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7F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global protests, involving people from low-income strata, Russian protesters, particularly those who participated in the rallies in Moscow, </w:t>
      </w:r>
      <w:r w:rsidR="00C531AA">
        <w:rPr>
          <w:rFonts w:ascii="Times New Roman" w:hAnsi="Times New Roman" w:cs="Times New Roman"/>
          <w:color w:val="000000"/>
          <w:sz w:val="24"/>
          <w:szCs w:val="24"/>
          <w:lang w:val="en-US"/>
        </w:rPr>
        <w:t>apparently belonged to middle-class</w:t>
      </w:r>
      <w:r w:rsidR="000D2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</w:t>
      </w:r>
      <w:r w:rsidR="00AD41DB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described in several pilot researches implemented by different sociologists, Ol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ga </w:t>
      </w:r>
      <w:proofErr w:type="spellStart"/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>Kryshtanovskaya</w:t>
      </w:r>
      <w:proofErr w:type="spellEnd"/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instance. </w:t>
      </w:r>
      <w:r w:rsidR="004A741B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Presumably as a consequence,</w:t>
      </w:r>
      <w:r w:rsidR="00B44F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Russian protesters did not </w:t>
      </w:r>
      <w:r w:rsidR="005F40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produce any economic demands, while </w:t>
      </w:r>
      <w:r w:rsidR="009D22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 w:rsidR="004A741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9D22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period </w:t>
      </w:r>
      <w:r w:rsidR="004A74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prior to electoral campaigns </w:t>
      </w:r>
      <w:r w:rsidR="009D221F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 concerns discursively prevailed over political interests.</w:t>
      </w:r>
    </w:p>
    <w:p w:rsidR="00057A03" w:rsidRDefault="000916AF" w:rsidP="00057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ither did </w:t>
      </w:r>
      <w:r w:rsidR="004A741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produce any </w:t>
      </w:r>
      <w:r w:rsidR="00CE2717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significant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politic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 </w:t>
      </w:r>
      <w:r w:rsidR="00CE2717">
        <w:rPr>
          <w:rFonts w:ascii="Times New Roman" w:hAnsi="Times New Roman" w:cs="Times New Roman"/>
          <w:color w:val="000000"/>
          <w:sz w:val="24"/>
          <w:szCs w:val="24"/>
          <w:lang w:val="en-US"/>
        </w:rPr>
        <w:t>utterances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578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neither in nor in speeches by leaders of several parties, 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>mostly focusing on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general idea of 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discontent and protest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understood as opposing to everything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personal </w:t>
      </w:r>
      <w:r w:rsidR="008F63E6">
        <w:rPr>
          <w:rFonts w:ascii="Times New Roman" w:hAnsi="Times New Roman" w:cs="Times New Roman"/>
          <w:color w:val="000000"/>
          <w:sz w:val="24"/>
          <w:szCs w:val="24"/>
          <w:lang w:val="en-US"/>
        </w:rPr>
        <w:t>reverence to</w:t>
      </w:r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>Churov</w:t>
      </w:r>
      <w:proofErr w:type="spellEnd"/>
      <w:r w:rsid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Putin. </w:t>
      </w:r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 protest ideology was split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people coming to rallies faced the necessity of choice 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between different rallies conducted in different places and appealing to different values. This choice </w:t>
      </w:r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many of 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protesters was </w:t>
      </w:r>
      <w:proofErr w:type="gramStart"/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unacceptable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</w:t>
      </w:r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herefore they used slogans and 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placards</w:t>
      </w:r>
      <w:r w:rsidR="00057A03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neutral in relation to opposition political parties.</w:t>
      </w:r>
    </w:p>
    <w:p w:rsidR="00F05B50" w:rsidRDefault="00747741" w:rsidP="00F05B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is why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74BE7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placard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“Putin, give us a snowy winter</w:t>
      </w:r>
      <w:r w:rsidRPr="007477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!”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 “Hamster straightened shoulders”</w:t>
      </w:r>
      <w:r w:rsidR="00FA0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="00FA0855">
        <w:rPr>
          <w:rFonts w:ascii="Times New Roman" w:hAnsi="Times New Roman" w:cs="Times New Roman"/>
          <w:color w:val="000000"/>
          <w:sz w:val="24"/>
          <w:szCs w:val="24"/>
          <w:lang w:val="en-US"/>
        </w:rPr>
        <w:t>both ironical or</w:t>
      </w:r>
      <w:proofErr w:type="gramEnd"/>
      <w:r w:rsidR="00FA0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self-ironical,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74B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fall within 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>a context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context of carnival, mockery and destruction</w:t>
      </w:r>
      <w:r w:rsidR="004F0B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means of comic</w:t>
      </w:r>
      <w:r w:rsidR="00F05B5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C1B9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Apparently this sort of political utterances 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focused on a </w:t>
      </w:r>
      <w:proofErr w:type="gramStart"/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speaker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mental sphere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his or her feeling of discontent and self-irony </w:t>
      </w:r>
      <w:r w:rsidR="007C126D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emerging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understanding the complete absurdity of the situation: blaming authorities in all the troubles</w:t>
      </w:r>
      <w:r w:rsidR="00DC015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C015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="007C126D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protest</w:t>
      </w:r>
      <w:r w:rsidR="007C126D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its rhetorical representation had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mostly emotional and aesthetical nature</w:t>
      </w:r>
      <w:r w:rsidR="004F0B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being </w:t>
      </w:r>
      <w:r w:rsidR="004F0B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</w:t>
      </w:r>
      <w:r w:rsidR="000916AF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traditional propaganda and soun</w:t>
      </w:r>
      <w:r w:rsidR="00DC015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E7844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="00DC0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less aggressively, particularly in comparison with </w:t>
      </w:r>
      <w:r w:rsidR="004F0BB5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 Spring</w:t>
      </w:r>
      <w:r w:rsidR="00AC0BC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7A54F3" w:rsidRPr="00825A04" w:rsidRDefault="00AC0BC6" w:rsidP="007A54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fact is that</w:t>
      </w:r>
      <w:r w:rsidRPr="00AC0B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6F29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ally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6F29">
        <w:rPr>
          <w:rFonts w:ascii="Times New Roman" w:hAnsi="Times New Roman" w:cs="Times New Roman"/>
          <w:color w:val="000000"/>
          <w:sz w:val="24"/>
          <w:szCs w:val="24"/>
          <w:lang w:val="en-US"/>
        </w:rPr>
        <w:t>is not intended to cre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ate new political </w:t>
      </w:r>
      <w:r w:rsidR="00057A0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comprehension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On the contrary, </w:t>
      </w:r>
      <w:r w:rsidR="002578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helps to supports familiar conceptions, and political leader’s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performance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rally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6F29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serves to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inform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audience of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already developed </w:t>
      </w:r>
      <w:r w:rsidR="001A4935">
        <w:rPr>
          <w:rFonts w:ascii="Times New Roman" w:hAnsi="Times New Roman" w:cs="Times New Roman"/>
          <w:color w:val="000000"/>
          <w:sz w:val="24"/>
          <w:szCs w:val="24"/>
          <w:lang w:val="en-US"/>
        </w:rPr>
        <w:t>idea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an intelligible form.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demands from the speaker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short capacious </w:t>
      </w:r>
      <w:r w:rsidR="00057A03">
        <w:rPr>
          <w:rFonts w:ascii="Times New Roman" w:hAnsi="Times New Roman" w:cs="Times New Roman"/>
          <w:sz w:val="24"/>
          <w:szCs w:val="24"/>
          <w:lang w:val="en-US"/>
        </w:rPr>
        <w:t>speeches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and slogans to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>writ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 xml:space="preserve">ten on the </w:t>
      </w:r>
      <w:r w:rsidR="00D51268">
        <w:rPr>
          <w:rFonts w:ascii="Times New Roman" w:hAnsi="Times New Roman" w:cs="Times New Roman"/>
          <w:sz w:val="24"/>
          <w:szCs w:val="24"/>
          <w:lang w:val="en-US"/>
        </w:rPr>
        <w:t xml:space="preserve">sign or a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>In s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uch laconic forms 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>there are no semitones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, only pros and cons, </w:t>
      </w:r>
      <w:r w:rsidR="001F3582">
        <w:rPr>
          <w:rFonts w:ascii="Times New Roman" w:hAnsi="Times New Roman" w:cs="Times New Roman"/>
          <w:sz w:val="24"/>
          <w:szCs w:val="24"/>
          <w:lang w:val="en-US"/>
        </w:rPr>
        <w:t>as in speeches of</w:t>
      </w:r>
      <w:r w:rsidR="00A7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927">
        <w:rPr>
          <w:rFonts w:ascii="Times New Roman" w:hAnsi="Times New Roman" w:cs="Times New Roman"/>
          <w:sz w:val="24"/>
          <w:szCs w:val="24"/>
          <w:lang w:val="en-US"/>
        </w:rPr>
        <w:t>Alexey</w:t>
      </w:r>
      <w:proofErr w:type="spellEnd"/>
      <w:r w:rsidR="00A76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6927">
        <w:rPr>
          <w:rFonts w:ascii="Times New Roman" w:hAnsi="Times New Roman" w:cs="Times New Roman"/>
          <w:sz w:val="24"/>
          <w:szCs w:val="24"/>
          <w:lang w:val="en-US"/>
        </w:rPr>
        <w:t>Navalny</w:t>
      </w:r>
      <w:proofErr w:type="spellEnd"/>
      <w:r w:rsidR="001F35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1268">
        <w:rPr>
          <w:rFonts w:ascii="Times New Roman" w:hAnsi="Times New Roman" w:cs="Times New Roman"/>
          <w:sz w:val="24"/>
          <w:szCs w:val="24"/>
          <w:lang w:val="en-US"/>
        </w:rPr>
        <w:t xml:space="preserve">discovered 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t xml:space="preserve">as orator </w:t>
      </w:r>
      <w:r w:rsidR="00D51268">
        <w:rPr>
          <w:rFonts w:ascii="Times New Roman" w:hAnsi="Times New Roman" w:cs="Times New Roman"/>
          <w:sz w:val="24"/>
          <w:szCs w:val="24"/>
          <w:lang w:val="en-US"/>
        </w:rPr>
        <w:t>during the protest rallies</w:t>
      </w:r>
      <w:r w:rsidR="008553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21FE">
        <w:rPr>
          <w:rFonts w:ascii="Times New Roman" w:hAnsi="Times New Roman" w:cs="Times New Roman"/>
          <w:sz w:val="24"/>
          <w:szCs w:val="24"/>
          <w:lang w:val="en-US"/>
        </w:rPr>
        <w:t>Remarkably b</w:t>
      </w:r>
      <w:r w:rsidR="00855366">
        <w:rPr>
          <w:rFonts w:ascii="Times New Roman" w:hAnsi="Times New Roman" w:cs="Times New Roman"/>
          <w:sz w:val="24"/>
          <w:szCs w:val="24"/>
          <w:lang w:val="en-US"/>
        </w:rPr>
        <w:t xml:space="preserve">oth </w:t>
      </w:r>
      <w:proofErr w:type="spellStart"/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>Navalny</w:t>
      </w:r>
      <w:proofErr w:type="spellEnd"/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t>and Putin</w:t>
      </w:r>
      <w:r w:rsidR="00257836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26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lastRenderedPageBreak/>
        <w:t>at the same communicative model of a rally</w:t>
      </w:r>
      <w:r w:rsidR="00D51268">
        <w:rPr>
          <w:rFonts w:ascii="Times New Roman" w:hAnsi="Times New Roman" w:cs="Times New Roman"/>
          <w:sz w:val="24"/>
          <w:szCs w:val="24"/>
          <w:lang w:val="en-US"/>
        </w:rPr>
        <w:t xml:space="preserve"> the same rhetorical devices: shouting</w:t>
      </w:r>
      <w:r w:rsidR="001F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FF21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crowd the identical short exclamations, identical short questions, demanding identical short answers. 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t>Yet i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358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25783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oratorical plagiarism, </w:t>
      </w:r>
      <w:r w:rsidR="007A22A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A22A7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="00DF0CAC">
        <w:rPr>
          <w:rFonts w:ascii="Times New Roman" w:hAnsi="Times New Roman" w:cs="Times New Roman"/>
          <w:sz w:val="24"/>
          <w:szCs w:val="24"/>
          <w:lang w:val="en-US"/>
        </w:rPr>
        <w:t xml:space="preserve"> of a</w:t>
      </w:r>
      <w:r w:rsidR="00DF0CAC" w:rsidRPr="00DF0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CAC" w:rsidRPr="00825A04">
        <w:rPr>
          <w:rFonts w:ascii="Times New Roman" w:hAnsi="Times New Roman" w:cs="Times New Roman"/>
          <w:sz w:val="24"/>
          <w:szCs w:val="24"/>
          <w:lang w:val="en-US"/>
        </w:rPr>
        <w:t>genre</w:t>
      </w:r>
      <w:r w:rsidR="007A54F3" w:rsidRPr="00825A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3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means that a rally c</w:t>
      </w:r>
      <w:r w:rsidR="00855366">
        <w:rPr>
          <w:rFonts w:ascii="Times New Roman" w:hAnsi="Times New Roman" w:cs="Times New Roman"/>
          <w:color w:val="000000"/>
          <w:sz w:val="24"/>
          <w:szCs w:val="24"/>
          <w:lang w:val="en-US"/>
        </w:rPr>
        <w:t>anno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be a part of constructive political dialogue.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is </w:t>
      </w:r>
      <w:r w:rsidR="00FF21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just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a way to draw attention to a problem</w:t>
      </w:r>
      <w:r w:rsidR="002578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to keep the supporters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F74D2" w:rsidRPr="00825A04" w:rsidRDefault="00AC0BC6" w:rsidP="00057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76927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Authority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opposition dialogue on </w:t>
      </w:r>
      <w:r w:rsidR="00A76927">
        <w:rPr>
          <w:rFonts w:ascii="Times New Roman" w:hAnsi="Times New Roman" w:cs="Times New Roman"/>
          <w:color w:val="000000"/>
          <w:sz w:val="24"/>
          <w:szCs w:val="24"/>
          <w:lang w:val="en-US"/>
        </w:rPr>
        <w:t>rallies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5366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substituted for altercation of slogans and labels: «Russia without Putin and </w:t>
      </w:r>
      <w:proofErr w:type="spellStart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Medved</w:t>
      </w:r>
      <w:proofErr w:type="spellEnd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» v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«We trust Putin», «Swindlers and thieves»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proofErr w:type="spellStart"/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>Navalny</w:t>
      </w:r>
      <w:proofErr w:type="spellEnd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«Stop </w:t>
      </w:r>
      <w:proofErr w:type="spellStart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jackaling</w:t>
      </w:r>
      <w:proofErr w:type="spellEnd"/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Further d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evelopment of 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type of dialogue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leads either to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revolution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(some physical actions</w:t>
      </w:r>
      <w:r w:rsidR="00FF21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least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the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aggression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splashed out at the peak, or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>peace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ful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negotiations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 in the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streets </w:t>
      </w:r>
      <w:r w:rsidR="00FF21FE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squares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offices. Global context gives us various 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experiences</w:t>
      </w:r>
      <w:r w:rsidR="003239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this subject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while Russian opposition</w:t>
      </w:r>
      <w:r w:rsidR="00C3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6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slowly </w:t>
      </w:r>
      <w:r w:rsidR="00C3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rhetoric</w:t>
      </w:r>
      <w:r w:rsidR="00424E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preferred genres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129DB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4755" w:rsidRPr="00825A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sectPr w:rsidR="001F74D2" w:rsidRPr="00825A04" w:rsidSect="00D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D2"/>
    <w:rsid w:val="00015910"/>
    <w:rsid w:val="00021805"/>
    <w:rsid w:val="00027F8F"/>
    <w:rsid w:val="00042190"/>
    <w:rsid w:val="00057A03"/>
    <w:rsid w:val="00070BD1"/>
    <w:rsid w:val="00082275"/>
    <w:rsid w:val="00086420"/>
    <w:rsid w:val="000916AF"/>
    <w:rsid w:val="000D2A16"/>
    <w:rsid w:val="000D7A0B"/>
    <w:rsid w:val="000E7844"/>
    <w:rsid w:val="000F458C"/>
    <w:rsid w:val="000F4D93"/>
    <w:rsid w:val="00104045"/>
    <w:rsid w:val="00104C8B"/>
    <w:rsid w:val="00143A69"/>
    <w:rsid w:val="00195440"/>
    <w:rsid w:val="001A0A9E"/>
    <w:rsid w:val="001A4935"/>
    <w:rsid w:val="001C3880"/>
    <w:rsid w:val="001D3D12"/>
    <w:rsid w:val="001F1338"/>
    <w:rsid w:val="001F3582"/>
    <w:rsid w:val="001F74D2"/>
    <w:rsid w:val="00257836"/>
    <w:rsid w:val="002F3101"/>
    <w:rsid w:val="003239C4"/>
    <w:rsid w:val="003532EE"/>
    <w:rsid w:val="00363155"/>
    <w:rsid w:val="00392F93"/>
    <w:rsid w:val="00394155"/>
    <w:rsid w:val="003A0EDD"/>
    <w:rsid w:val="00424E69"/>
    <w:rsid w:val="00474BE7"/>
    <w:rsid w:val="00480628"/>
    <w:rsid w:val="004A741B"/>
    <w:rsid w:val="004D01C4"/>
    <w:rsid w:val="004F0BB5"/>
    <w:rsid w:val="00520554"/>
    <w:rsid w:val="005B172D"/>
    <w:rsid w:val="005D7B46"/>
    <w:rsid w:val="005F40F0"/>
    <w:rsid w:val="00646445"/>
    <w:rsid w:val="0065324C"/>
    <w:rsid w:val="006C1B95"/>
    <w:rsid w:val="006E32F4"/>
    <w:rsid w:val="006F611E"/>
    <w:rsid w:val="0070524C"/>
    <w:rsid w:val="0073443C"/>
    <w:rsid w:val="00747741"/>
    <w:rsid w:val="00757847"/>
    <w:rsid w:val="007A22A7"/>
    <w:rsid w:val="007A54F3"/>
    <w:rsid w:val="007C126D"/>
    <w:rsid w:val="008220FD"/>
    <w:rsid w:val="00825A04"/>
    <w:rsid w:val="00855366"/>
    <w:rsid w:val="00860701"/>
    <w:rsid w:val="00894B0F"/>
    <w:rsid w:val="008A70D2"/>
    <w:rsid w:val="008F3429"/>
    <w:rsid w:val="008F63E6"/>
    <w:rsid w:val="00901516"/>
    <w:rsid w:val="009129DB"/>
    <w:rsid w:val="00913412"/>
    <w:rsid w:val="009850DE"/>
    <w:rsid w:val="009D221F"/>
    <w:rsid w:val="00A17C4D"/>
    <w:rsid w:val="00A7487D"/>
    <w:rsid w:val="00A76927"/>
    <w:rsid w:val="00AA6F29"/>
    <w:rsid w:val="00AC0BC6"/>
    <w:rsid w:val="00AD3E6D"/>
    <w:rsid w:val="00AD41DB"/>
    <w:rsid w:val="00B44755"/>
    <w:rsid w:val="00B44F2D"/>
    <w:rsid w:val="00C0256E"/>
    <w:rsid w:val="00C37082"/>
    <w:rsid w:val="00C413F2"/>
    <w:rsid w:val="00C42345"/>
    <w:rsid w:val="00C531AA"/>
    <w:rsid w:val="00C74C81"/>
    <w:rsid w:val="00C81EC3"/>
    <w:rsid w:val="00CB6506"/>
    <w:rsid w:val="00CC3F3A"/>
    <w:rsid w:val="00CE2717"/>
    <w:rsid w:val="00CF757E"/>
    <w:rsid w:val="00D13B46"/>
    <w:rsid w:val="00D27C94"/>
    <w:rsid w:val="00D42752"/>
    <w:rsid w:val="00D465F5"/>
    <w:rsid w:val="00D51268"/>
    <w:rsid w:val="00D71788"/>
    <w:rsid w:val="00DC0150"/>
    <w:rsid w:val="00DF0CAC"/>
    <w:rsid w:val="00E46309"/>
    <w:rsid w:val="00E70FFA"/>
    <w:rsid w:val="00E833A7"/>
    <w:rsid w:val="00EE47E5"/>
    <w:rsid w:val="00EF13C8"/>
    <w:rsid w:val="00F05B50"/>
    <w:rsid w:val="00F5615D"/>
    <w:rsid w:val="00FA005C"/>
    <w:rsid w:val="00FA0855"/>
    <w:rsid w:val="00FA11B6"/>
    <w:rsid w:val="00FD0CCD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5752</Characters>
  <Application>Microsoft Office Word</Application>
  <DocSecurity>0</DocSecurity>
  <Lines>84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2012-11-21T11:36:00Z</dcterms:created>
  <dcterms:modified xsi:type="dcterms:W3CDTF">2012-11-21T11:36:00Z</dcterms:modified>
</cp:coreProperties>
</file>